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9C90" w14:textId="3386023B" w:rsidR="00582289" w:rsidRDefault="00B37EF0">
      <w:pPr>
        <w:spacing w:after="280"/>
        <w:jc w:val="center"/>
        <w:rPr>
          <w:rFonts w:ascii="Arial" w:eastAsia="Arial" w:hAnsi="Arial" w:cs="Arial"/>
          <w:b/>
          <w:sz w:val="32"/>
          <w:szCs w:val="32"/>
        </w:rPr>
      </w:pPr>
      <w:r>
        <w:rPr>
          <w:rFonts w:ascii="Arial" w:eastAsia="Arial" w:hAnsi="Arial" w:cs="Arial"/>
          <w:b/>
          <w:sz w:val="32"/>
          <w:szCs w:val="32"/>
        </w:rPr>
        <w:t>CSD 632 Introduction to Research in Communication Sciences and Disorders (</w:t>
      </w:r>
      <w:r w:rsidR="00C415D6">
        <w:rPr>
          <w:rFonts w:ascii="Arial" w:eastAsia="Arial" w:hAnsi="Arial" w:cs="Arial"/>
          <w:b/>
          <w:sz w:val="32"/>
          <w:szCs w:val="32"/>
        </w:rPr>
        <w:t>Online)</w:t>
      </w:r>
    </w:p>
    <w:p w14:paraId="44F7A4D2" w14:textId="2ECFEDF1" w:rsidR="00582289" w:rsidRDefault="00B37EF0" w:rsidP="003A056B">
      <w:pPr>
        <w:spacing w:after="280"/>
        <w:jc w:val="center"/>
        <w:rPr>
          <w:rFonts w:ascii="Arial" w:eastAsia="Arial" w:hAnsi="Arial" w:cs="Arial"/>
          <w:b/>
          <w:color w:val="0000FF"/>
          <w:sz w:val="28"/>
          <w:szCs w:val="28"/>
        </w:rPr>
      </w:pPr>
      <w:r>
        <w:rPr>
          <w:rFonts w:ascii="Arial" w:eastAsia="Arial" w:hAnsi="Arial" w:cs="Arial"/>
          <w:b/>
          <w:color w:val="0000FF"/>
          <w:sz w:val="28"/>
          <w:szCs w:val="28"/>
        </w:rPr>
        <w:t>Spring 20</w:t>
      </w:r>
      <w:r w:rsidR="003A056B">
        <w:rPr>
          <w:rFonts w:ascii="Arial" w:eastAsia="Arial" w:hAnsi="Arial" w:cs="Arial"/>
          <w:b/>
          <w:color w:val="0000FF"/>
          <w:sz w:val="28"/>
          <w:szCs w:val="28"/>
        </w:rPr>
        <w:t>2</w:t>
      </w:r>
      <w:r w:rsidR="009111ED">
        <w:rPr>
          <w:rFonts w:ascii="Arial" w:eastAsia="Arial" w:hAnsi="Arial" w:cs="Arial"/>
          <w:b/>
          <w:color w:val="0000FF"/>
          <w:sz w:val="28"/>
          <w:szCs w:val="28"/>
        </w:rPr>
        <w:t>1</w:t>
      </w:r>
      <w:r w:rsidR="003A056B">
        <w:rPr>
          <w:rFonts w:ascii="Arial" w:eastAsia="Arial" w:hAnsi="Arial" w:cs="Arial"/>
          <w:b/>
          <w:color w:val="0000FF"/>
          <w:sz w:val="28"/>
          <w:szCs w:val="28"/>
        </w:rPr>
        <w:t xml:space="preserve"> </w:t>
      </w:r>
      <w:r>
        <w:rPr>
          <w:rFonts w:ascii="Arial" w:eastAsia="Arial" w:hAnsi="Arial" w:cs="Arial"/>
          <w:b/>
          <w:color w:val="0000FF"/>
          <w:sz w:val="28"/>
          <w:szCs w:val="28"/>
        </w:rPr>
        <w:t>Syllabus</w:t>
      </w:r>
    </w:p>
    <w:p w14:paraId="094CB16E" w14:textId="24A2E2B1" w:rsidR="00A54782" w:rsidRDefault="009111ED" w:rsidP="003A056B">
      <w:pPr>
        <w:spacing w:after="280"/>
        <w:jc w:val="center"/>
        <w:rPr>
          <w:rFonts w:ascii="Arial" w:eastAsia="Arial" w:hAnsi="Arial" w:cs="Arial"/>
          <w:b/>
          <w:color w:val="0000FF"/>
          <w:sz w:val="28"/>
          <w:szCs w:val="28"/>
        </w:rPr>
      </w:pPr>
      <w:r>
        <w:rPr>
          <w:rFonts w:ascii="Arial" w:eastAsia="Arial" w:hAnsi="Arial" w:cs="Arial"/>
          <w:b/>
          <w:noProof/>
          <w:color w:val="0000FF"/>
          <w:sz w:val="28"/>
          <w:szCs w:val="28"/>
        </w:rPr>
        <w:drawing>
          <wp:anchor distT="0" distB="0" distL="114300" distR="114300" simplePos="0" relativeHeight="251661312" behindDoc="1" locked="0" layoutInCell="1" allowOverlap="1" wp14:anchorId="21FC016F" wp14:editId="01D82926">
            <wp:simplePos x="0" y="0"/>
            <wp:positionH relativeFrom="column">
              <wp:posOffset>3785279</wp:posOffset>
            </wp:positionH>
            <wp:positionV relativeFrom="paragraph">
              <wp:posOffset>296676</wp:posOffset>
            </wp:positionV>
            <wp:extent cx="2522855" cy="1891665"/>
            <wp:effectExtent l="0" t="0" r="4445" b="635"/>
            <wp:wrapTight wrapText="bothSides">
              <wp:wrapPolygon edited="0">
                <wp:start x="0" y="0"/>
                <wp:lineTo x="0" y="21462"/>
                <wp:lineTo x="21529" y="21462"/>
                <wp:lineTo x="21529"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2855" cy="1891665"/>
                    </a:xfrm>
                    <a:prstGeom prst="rect">
                      <a:avLst/>
                    </a:prstGeom>
                  </pic:spPr>
                </pic:pic>
              </a:graphicData>
            </a:graphic>
            <wp14:sizeRelH relativeFrom="page">
              <wp14:pctWidth>0</wp14:pctWidth>
            </wp14:sizeRelH>
            <wp14:sizeRelV relativeFrom="page">
              <wp14:pctHeight>0</wp14:pctHeight>
            </wp14:sizeRelV>
          </wp:anchor>
        </w:drawing>
      </w:r>
    </w:p>
    <w:p w14:paraId="7A774EE7" w14:textId="77777777" w:rsidR="00BD3A82" w:rsidRDefault="00BD3A82">
      <w:pPr>
        <w:spacing w:after="280"/>
        <w:rPr>
          <w:rFonts w:ascii="Arial" w:eastAsia="Arial" w:hAnsi="Arial" w:cs="Arial"/>
          <w:b/>
        </w:rPr>
      </w:pPr>
      <w:r>
        <w:rPr>
          <w:rFonts w:ascii="Arial" w:eastAsia="Arial" w:hAnsi="Arial" w:cs="Arial"/>
          <w:b/>
        </w:rPr>
        <w:t>Course No: CSD 632</w:t>
      </w:r>
    </w:p>
    <w:p w14:paraId="32A7B8D7" w14:textId="5E0C39EA" w:rsidR="00BD3A82" w:rsidRDefault="00BD3A82">
      <w:pPr>
        <w:spacing w:after="280"/>
        <w:rPr>
          <w:rFonts w:ascii="Arial" w:eastAsia="Arial" w:hAnsi="Arial" w:cs="Arial"/>
          <w:b/>
        </w:rPr>
      </w:pPr>
      <w:r>
        <w:rPr>
          <w:rFonts w:ascii="Arial" w:eastAsia="Arial" w:hAnsi="Arial" w:cs="Arial"/>
          <w:b/>
        </w:rPr>
        <w:t>Course Title: Introduction to Research in Communication Sciences and Disorders</w:t>
      </w:r>
    </w:p>
    <w:p w14:paraId="75962305" w14:textId="77777777" w:rsidR="00E4338C" w:rsidRDefault="00E4338C" w:rsidP="00E4338C">
      <w:pPr>
        <w:pStyle w:val="courseblockdesc"/>
        <w:shd w:val="clear" w:color="auto" w:fill="FFFFFF"/>
        <w:spacing w:before="0" w:beforeAutospacing="0" w:after="0" w:afterAutospacing="0"/>
        <w:textAlignment w:val="baseline"/>
        <w:rPr>
          <w:rFonts w:ascii="Arial" w:hAnsi="Arial" w:cs="Arial"/>
          <w:color w:val="333333"/>
        </w:rPr>
      </w:pPr>
      <w:r>
        <w:rPr>
          <w:rFonts w:ascii="Arial" w:eastAsia="Arial" w:hAnsi="Arial" w:cs="Arial"/>
          <w:b/>
        </w:rPr>
        <w:t xml:space="preserve">Catalog Description: </w:t>
      </w:r>
      <w:r>
        <w:rPr>
          <w:rFonts w:ascii="Arial" w:hAnsi="Arial" w:cs="Arial"/>
          <w:color w:val="333333"/>
        </w:rPr>
        <w:t>Introduction to research procedures in the study of communication sciences and disorders.</w:t>
      </w:r>
    </w:p>
    <w:p w14:paraId="2CF2D7C5" w14:textId="77777777" w:rsidR="00E4338C" w:rsidRDefault="00E4338C">
      <w:pPr>
        <w:spacing w:after="280"/>
        <w:rPr>
          <w:rFonts w:ascii="Arial" w:eastAsia="Arial" w:hAnsi="Arial" w:cs="Arial"/>
          <w:b/>
        </w:rPr>
      </w:pPr>
    </w:p>
    <w:p w14:paraId="4B0E0C98" w14:textId="639A2E66" w:rsidR="00C46831" w:rsidRDefault="00B37EF0">
      <w:pPr>
        <w:spacing w:after="280"/>
        <w:rPr>
          <w:rFonts w:ascii="Arial" w:eastAsia="Arial" w:hAnsi="Arial" w:cs="Arial"/>
        </w:rPr>
      </w:pPr>
      <w:r>
        <w:rPr>
          <w:rFonts w:ascii="Arial" w:eastAsia="Arial" w:hAnsi="Arial" w:cs="Arial"/>
          <w:b/>
        </w:rPr>
        <w:t xml:space="preserve">Course Description: </w:t>
      </w:r>
      <w:r>
        <w:rPr>
          <w:rFonts w:ascii="Arial" w:eastAsia="Arial" w:hAnsi="Arial" w:cs="Arial"/>
        </w:rPr>
        <w:t xml:space="preserve">As a working health professional, it is vital to stay current with trends in clinical practice. Therefore, it is essential for </w:t>
      </w:r>
      <w:r w:rsidR="00807557">
        <w:rPr>
          <w:rFonts w:ascii="Arial" w:eastAsia="Arial" w:hAnsi="Arial" w:cs="Arial"/>
        </w:rPr>
        <w:t xml:space="preserve">graduate </w:t>
      </w:r>
      <w:r>
        <w:rPr>
          <w:rFonts w:ascii="Arial" w:eastAsia="Arial" w:hAnsi="Arial" w:cs="Arial"/>
        </w:rPr>
        <w:t xml:space="preserve">student clinicians to become both a critical </w:t>
      </w:r>
      <w:r w:rsidRPr="003A056B">
        <w:rPr>
          <w:rFonts w:ascii="Arial" w:eastAsia="Arial" w:hAnsi="Arial" w:cs="Arial"/>
          <w:i/>
          <w:iCs/>
        </w:rPr>
        <w:t xml:space="preserve">evaluator </w:t>
      </w:r>
      <w:r>
        <w:rPr>
          <w:rFonts w:ascii="Arial" w:eastAsia="Arial" w:hAnsi="Arial" w:cs="Arial"/>
        </w:rPr>
        <w:t xml:space="preserve">and </w:t>
      </w:r>
      <w:r w:rsidRPr="003A056B">
        <w:rPr>
          <w:rFonts w:ascii="Arial" w:eastAsia="Arial" w:hAnsi="Arial" w:cs="Arial"/>
          <w:i/>
          <w:iCs/>
        </w:rPr>
        <w:t xml:space="preserve">consumer </w:t>
      </w:r>
      <w:r>
        <w:rPr>
          <w:rFonts w:ascii="Arial" w:eastAsia="Arial" w:hAnsi="Arial" w:cs="Arial"/>
        </w:rPr>
        <w:t xml:space="preserve">of clinical research. As a clinician, you will need to know about </w:t>
      </w:r>
      <w:r w:rsidR="00807557">
        <w:rPr>
          <w:rFonts w:ascii="Arial" w:eastAsia="Arial" w:hAnsi="Arial" w:cs="Arial"/>
        </w:rPr>
        <w:t xml:space="preserve">finding and using </w:t>
      </w:r>
      <w:r>
        <w:rPr>
          <w:rFonts w:ascii="Arial" w:eastAsia="Arial" w:hAnsi="Arial" w:cs="Arial"/>
        </w:rPr>
        <w:t>Evidenced-Based Practice (EBP)</w:t>
      </w:r>
      <w:r w:rsidR="00807557">
        <w:rPr>
          <w:rFonts w:ascii="Arial" w:eastAsia="Arial" w:hAnsi="Arial" w:cs="Arial"/>
        </w:rPr>
        <w:t xml:space="preserve"> in your future clinical practice</w:t>
      </w:r>
      <w:r>
        <w:rPr>
          <w:rFonts w:ascii="Arial" w:eastAsia="Arial" w:hAnsi="Arial" w:cs="Arial"/>
        </w:rPr>
        <w:t xml:space="preserve">. It is important to know the actual research behind any current clinical assessments and therapy methods. </w:t>
      </w:r>
      <w:r w:rsidR="00807557">
        <w:rPr>
          <w:rFonts w:ascii="Arial" w:eastAsia="Arial" w:hAnsi="Arial" w:cs="Arial"/>
        </w:rPr>
        <w:t>In this class, s</w:t>
      </w:r>
      <w:r>
        <w:rPr>
          <w:rFonts w:ascii="Arial" w:eastAsia="Arial" w:hAnsi="Arial" w:cs="Arial"/>
        </w:rPr>
        <w:t xml:space="preserve">tudents </w:t>
      </w:r>
      <w:r w:rsidR="00C46831">
        <w:rPr>
          <w:rFonts w:ascii="Arial" w:eastAsia="Arial" w:hAnsi="Arial" w:cs="Arial"/>
        </w:rPr>
        <w:t xml:space="preserve">will </w:t>
      </w:r>
      <w:r w:rsidR="00807557">
        <w:rPr>
          <w:rFonts w:ascii="Arial" w:eastAsia="Arial" w:hAnsi="Arial" w:cs="Arial"/>
        </w:rPr>
        <w:t xml:space="preserve">learn about research and will </w:t>
      </w:r>
      <w:r w:rsidR="00C46831">
        <w:rPr>
          <w:rFonts w:ascii="Arial" w:eastAsia="Arial" w:hAnsi="Arial" w:cs="Arial"/>
        </w:rPr>
        <w:t xml:space="preserve">prepare for human </w:t>
      </w:r>
      <w:r w:rsidR="005A537E">
        <w:rPr>
          <w:rFonts w:ascii="Arial" w:eastAsia="Arial" w:hAnsi="Arial" w:cs="Arial"/>
        </w:rPr>
        <w:t>subject’s</w:t>
      </w:r>
      <w:r w:rsidR="00C46831">
        <w:rPr>
          <w:rFonts w:ascii="Arial" w:eastAsia="Arial" w:hAnsi="Arial" w:cs="Arial"/>
        </w:rPr>
        <w:t xml:space="preserve"> research </w:t>
      </w:r>
      <w:r w:rsidR="00807557">
        <w:rPr>
          <w:rFonts w:ascii="Arial" w:eastAsia="Arial" w:hAnsi="Arial" w:cs="Arial"/>
        </w:rPr>
        <w:t>by</w:t>
      </w:r>
      <w:r w:rsidR="00C46831">
        <w:rPr>
          <w:rFonts w:ascii="Arial" w:eastAsia="Arial" w:hAnsi="Arial" w:cs="Arial"/>
        </w:rPr>
        <w:t xml:space="preserve"> complet</w:t>
      </w:r>
      <w:r w:rsidR="00807557">
        <w:rPr>
          <w:rFonts w:ascii="Arial" w:eastAsia="Arial" w:hAnsi="Arial" w:cs="Arial"/>
        </w:rPr>
        <w:t>ing</w:t>
      </w:r>
      <w:r w:rsidR="00C46831">
        <w:rPr>
          <w:rFonts w:ascii="Arial" w:eastAsia="Arial" w:hAnsi="Arial" w:cs="Arial"/>
        </w:rPr>
        <w:t xml:space="preserve"> their online CITI modules. </w:t>
      </w:r>
    </w:p>
    <w:p w14:paraId="6B7AF5C9" w14:textId="22E5201F" w:rsidR="00582289" w:rsidRDefault="00C46831">
      <w:pPr>
        <w:spacing w:after="280"/>
        <w:rPr>
          <w:rFonts w:ascii="Arial" w:eastAsia="Arial" w:hAnsi="Arial" w:cs="Arial"/>
        </w:rPr>
      </w:pPr>
      <w:r>
        <w:rPr>
          <w:rFonts w:ascii="Arial" w:eastAsia="Arial" w:hAnsi="Arial" w:cs="Arial"/>
        </w:rPr>
        <w:t xml:space="preserve">Students </w:t>
      </w:r>
      <w:r w:rsidR="00B37EF0">
        <w:rPr>
          <w:rFonts w:ascii="Arial" w:eastAsia="Arial" w:hAnsi="Arial" w:cs="Arial"/>
        </w:rPr>
        <w:t>need to learn to evaluate, form opinions about, and draw conclusions about published clinical research.  In this course, you will critically evaluate published article</w:t>
      </w:r>
      <w:r w:rsidR="003A056B">
        <w:rPr>
          <w:rFonts w:ascii="Arial" w:eastAsia="Arial" w:hAnsi="Arial" w:cs="Arial"/>
        </w:rPr>
        <w:t>s in your field of study</w:t>
      </w:r>
      <w:r w:rsidR="00B37EF0">
        <w:rPr>
          <w:rFonts w:ascii="Arial" w:eastAsia="Arial" w:hAnsi="Arial" w:cs="Arial"/>
        </w:rPr>
        <w:t xml:space="preserve">. Students will learn how to </w:t>
      </w:r>
      <w:r w:rsidR="003A056B">
        <w:rPr>
          <w:rFonts w:ascii="Arial" w:eastAsia="Arial" w:hAnsi="Arial" w:cs="Arial"/>
        </w:rPr>
        <w:t>develop</w:t>
      </w:r>
      <w:r w:rsidR="00B37EF0">
        <w:rPr>
          <w:rFonts w:ascii="Arial" w:eastAsia="Arial" w:hAnsi="Arial" w:cs="Arial"/>
        </w:rPr>
        <w:t xml:space="preserve"> a literature review within a </w:t>
      </w:r>
      <w:r w:rsidR="003A056B">
        <w:rPr>
          <w:rFonts w:ascii="Arial" w:eastAsia="Arial" w:hAnsi="Arial" w:cs="Arial"/>
        </w:rPr>
        <w:t xml:space="preserve">research </w:t>
      </w:r>
      <w:r w:rsidR="00B37EF0">
        <w:rPr>
          <w:rFonts w:ascii="Arial" w:eastAsia="Arial" w:hAnsi="Arial" w:cs="Arial"/>
        </w:rPr>
        <w:t xml:space="preserve">topic area of a health-related profession. </w:t>
      </w:r>
      <w:r w:rsidR="003A056B">
        <w:rPr>
          <w:rFonts w:ascii="Arial" w:eastAsia="Arial" w:hAnsi="Arial" w:cs="Arial"/>
        </w:rPr>
        <w:t>S</w:t>
      </w:r>
      <w:r w:rsidR="00B37EF0">
        <w:rPr>
          <w:rFonts w:ascii="Arial" w:eastAsia="Arial" w:hAnsi="Arial" w:cs="Arial"/>
        </w:rPr>
        <w:t>tudents will also select the topic area for their second year CAPSTONE projects</w:t>
      </w:r>
      <w:r w:rsidR="003A056B">
        <w:rPr>
          <w:rFonts w:ascii="Arial" w:eastAsia="Arial" w:hAnsi="Arial" w:cs="Arial"/>
        </w:rPr>
        <w:t>. Lastly, WHILE THIS IS NOT A STATISTICS COURSE, we will explore elements of qualitative and quantitative methodologies and designs.</w:t>
      </w:r>
      <w:r w:rsidR="00D604B9">
        <w:rPr>
          <w:rFonts w:ascii="Arial" w:eastAsia="Arial" w:hAnsi="Arial" w:cs="Arial"/>
        </w:rPr>
        <w:t xml:space="preserve"> </w:t>
      </w:r>
    </w:p>
    <w:p w14:paraId="673416A1" w14:textId="1318320E" w:rsidR="00582289" w:rsidRDefault="00145F4C">
      <w:pPr>
        <w:spacing w:after="280"/>
        <w:rPr>
          <w:rFonts w:ascii="Arial" w:eastAsia="Arial" w:hAnsi="Arial" w:cs="Arial"/>
        </w:rPr>
      </w:pPr>
      <w:r w:rsidRPr="00145F4C">
        <w:rPr>
          <w:rFonts w:ascii="Arial" w:eastAsia="Arial" w:hAnsi="Arial" w:cs="Arial"/>
          <w:b/>
          <w:bCs/>
        </w:rPr>
        <w:t>For Whom Planned:</w:t>
      </w:r>
      <w:r>
        <w:rPr>
          <w:rFonts w:ascii="Arial" w:eastAsia="Arial" w:hAnsi="Arial" w:cs="Arial"/>
        </w:rPr>
        <w:t xml:space="preserve"> </w:t>
      </w:r>
      <w:r w:rsidR="00B37EF0">
        <w:rPr>
          <w:rFonts w:ascii="Arial" w:eastAsia="Arial" w:hAnsi="Arial" w:cs="Arial"/>
        </w:rPr>
        <w:t>This course is open to CSD first year SLP graduate students and graduate students in Genetic Counseling.</w:t>
      </w:r>
    </w:p>
    <w:p w14:paraId="54550D02" w14:textId="1616BCC6" w:rsidR="00582289" w:rsidRDefault="00B37EF0">
      <w:pPr>
        <w:spacing w:after="280"/>
        <w:rPr>
          <w:rFonts w:ascii="Arial" w:eastAsia="Arial" w:hAnsi="Arial" w:cs="Arial"/>
        </w:rPr>
      </w:pPr>
      <w:r>
        <w:rPr>
          <w:rFonts w:ascii="Arial" w:eastAsia="Arial" w:hAnsi="Arial" w:cs="Arial"/>
          <w:b/>
        </w:rPr>
        <w:t>Credit hours:</w:t>
      </w:r>
      <w:r>
        <w:rPr>
          <w:rFonts w:ascii="Arial" w:eastAsia="Arial" w:hAnsi="Arial" w:cs="Arial"/>
        </w:rPr>
        <w:t xml:space="preserve"> 3 hours</w:t>
      </w:r>
    </w:p>
    <w:p w14:paraId="0154A797" w14:textId="2C004CB2" w:rsidR="00BD3A82" w:rsidRDefault="00BD3A82">
      <w:pPr>
        <w:spacing w:after="280"/>
        <w:rPr>
          <w:rFonts w:ascii="Arial" w:eastAsia="Arial" w:hAnsi="Arial" w:cs="Arial"/>
          <w:b/>
        </w:rPr>
      </w:pPr>
      <w:r w:rsidRPr="0075146D">
        <w:rPr>
          <w:rFonts w:ascii="Arial" w:eastAsia="Arial" w:hAnsi="Arial" w:cs="Arial"/>
          <w:b/>
          <w:bCs/>
        </w:rPr>
        <w:t xml:space="preserve">Prerequisites/Corequisites: </w:t>
      </w:r>
      <w:r>
        <w:rPr>
          <w:rFonts w:ascii="Arial" w:eastAsia="Arial" w:hAnsi="Arial" w:cs="Arial"/>
        </w:rPr>
        <w:t>None</w:t>
      </w:r>
    </w:p>
    <w:p w14:paraId="5DE0DC7E" w14:textId="77777777" w:rsidR="00582289" w:rsidRDefault="00B37EF0">
      <w:pPr>
        <w:rPr>
          <w:rFonts w:ascii="Arial" w:eastAsia="Arial" w:hAnsi="Arial" w:cs="Arial"/>
        </w:rPr>
      </w:pPr>
      <w:r>
        <w:rPr>
          <w:rFonts w:ascii="Arial" w:eastAsia="Arial" w:hAnsi="Arial" w:cs="Arial"/>
          <w:b/>
        </w:rPr>
        <w:t xml:space="preserve">Instructor: </w:t>
      </w:r>
      <w:r>
        <w:rPr>
          <w:rFonts w:ascii="Arial" w:eastAsia="Arial" w:hAnsi="Arial" w:cs="Arial"/>
        </w:rPr>
        <w:t xml:space="preserve">Denise A. Tucker, Ph.D., CCC-A, CSD </w:t>
      </w:r>
    </w:p>
    <w:p w14:paraId="1677B4A7" w14:textId="77777777" w:rsidR="00582289" w:rsidRDefault="00582289">
      <w:pPr>
        <w:rPr>
          <w:rFonts w:ascii="Arial" w:eastAsia="Arial" w:hAnsi="Arial" w:cs="Arial"/>
        </w:rPr>
      </w:pPr>
    </w:p>
    <w:p w14:paraId="095A2D35" w14:textId="77777777" w:rsidR="00582289" w:rsidRDefault="00B37EF0">
      <w:pPr>
        <w:rPr>
          <w:rFonts w:ascii="Arial" w:eastAsia="Arial" w:hAnsi="Arial" w:cs="Arial"/>
        </w:rPr>
      </w:pPr>
      <w:r>
        <w:rPr>
          <w:rFonts w:ascii="Arial" w:eastAsia="Arial" w:hAnsi="Arial" w:cs="Arial"/>
          <w:b/>
        </w:rPr>
        <w:t>Office:</w:t>
      </w:r>
      <w:r>
        <w:rPr>
          <w:rFonts w:ascii="Arial" w:eastAsia="Arial" w:hAnsi="Arial" w:cs="Arial"/>
        </w:rPr>
        <w:t xml:space="preserve">  Ferguson 317</w:t>
      </w:r>
    </w:p>
    <w:p w14:paraId="6385091E" w14:textId="77777777" w:rsidR="00582289" w:rsidRDefault="00B37EF0">
      <w:pPr>
        <w:rPr>
          <w:rFonts w:ascii="Arial" w:eastAsia="Arial" w:hAnsi="Arial" w:cs="Arial"/>
        </w:rPr>
      </w:pPr>
      <w:r>
        <w:rPr>
          <w:rFonts w:ascii="Arial" w:eastAsia="Arial" w:hAnsi="Arial" w:cs="Arial"/>
        </w:rPr>
        <w:t xml:space="preserve">Doctoral Teaching Assistant: Dr. Onyi </w:t>
      </w:r>
      <w:proofErr w:type="spellStart"/>
      <w:r>
        <w:rPr>
          <w:rFonts w:ascii="Arial" w:eastAsia="Arial" w:hAnsi="Arial" w:cs="Arial"/>
        </w:rPr>
        <w:t>Ukaegbe</w:t>
      </w:r>
      <w:proofErr w:type="spellEnd"/>
    </w:p>
    <w:p w14:paraId="01BBACF4" w14:textId="77777777" w:rsidR="00582289" w:rsidRDefault="00582289">
      <w:pPr>
        <w:rPr>
          <w:rFonts w:ascii="Arial" w:eastAsia="Arial" w:hAnsi="Arial" w:cs="Arial"/>
          <w:b/>
        </w:rPr>
      </w:pPr>
    </w:p>
    <w:p w14:paraId="17E6B315" w14:textId="77777777" w:rsidR="00582289" w:rsidRDefault="00B37EF0">
      <w:pPr>
        <w:rPr>
          <w:rFonts w:ascii="Arial" w:eastAsia="Arial" w:hAnsi="Arial" w:cs="Arial"/>
          <w:b/>
        </w:rPr>
      </w:pPr>
      <w:r>
        <w:rPr>
          <w:rFonts w:ascii="Arial" w:eastAsia="Arial" w:hAnsi="Arial" w:cs="Arial"/>
          <w:b/>
        </w:rPr>
        <w:t xml:space="preserve">Contact Information: </w:t>
      </w:r>
    </w:p>
    <w:p w14:paraId="0870E714" w14:textId="77777777" w:rsidR="00582289" w:rsidRDefault="00B37EF0">
      <w:pPr>
        <w:rPr>
          <w:rFonts w:ascii="Arial" w:eastAsia="Arial" w:hAnsi="Arial" w:cs="Arial"/>
        </w:rPr>
      </w:pPr>
      <w:r>
        <w:rPr>
          <w:rFonts w:ascii="Arial" w:eastAsia="Arial" w:hAnsi="Arial" w:cs="Arial"/>
        </w:rPr>
        <w:t xml:space="preserve">Dr. Tucker </w:t>
      </w:r>
      <w:hyperlink r:id="rId8">
        <w:r>
          <w:rPr>
            <w:rFonts w:ascii="Arial" w:eastAsia="Arial" w:hAnsi="Arial" w:cs="Arial"/>
            <w:color w:val="0000FF"/>
            <w:u w:val="single"/>
          </w:rPr>
          <w:t>datucker@uncg.edu</w:t>
        </w:r>
      </w:hyperlink>
      <w:r>
        <w:rPr>
          <w:rFonts w:ascii="Arial" w:eastAsia="Arial" w:hAnsi="Arial" w:cs="Arial"/>
        </w:rPr>
        <w:t xml:space="preserve"> </w:t>
      </w:r>
    </w:p>
    <w:p w14:paraId="6E5DA874" w14:textId="77777777" w:rsidR="00582289" w:rsidRDefault="00B37EF0">
      <w:pPr>
        <w:rPr>
          <w:rFonts w:ascii="Arial" w:eastAsia="Arial" w:hAnsi="Arial" w:cs="Arial"/>
          <w:color w:val="0000FF"/>
          <w:u w:val="single"/>
        </w:rPr>
      </w:pPr>
      <w:r>
        <w:rPr>
          <w:rFonts w:ascii="Arial" w:eastAsia="Arial" w:hAnsi="Arial" w:cs="Arial"/>
        </w:rPr>
        <w:t xml:space="preserve">Dr. </w:t>
      </w:r>
      <w:proofErr w:type="spellStart"/>
      <w:r>
        <w:rPr>
          <w:rFonts w:ascii="Arial" w:eastAsia="Arial" w:hAnsi="Arial" w:cs="Arial"/>
        </w:rPr>
        <w:t>Ukaegbe</w:t>
      </w:r>
      <w:proofErr w:type="spellEnd"/>
      <w:r>
        <w:rPr>
          <w:rFonts w:ascii="Arial" w:eastAsia="Arial" w:hAnsi="Arial" w:cs="Arial"/>
        </w:rPr>
        <w:t xml:space="preserve"> </w:t>
      </w:r>
      <w:r>
        <w:rPr>
          <w:rFonts w:ascii="Arial" w:eastAsia="Arial" w:hAnsi="Arial" w:cs="Arial"/>
          <w:color w:val="0000FF"/>
          <w:u w:val="single"/>
        </w:rPr>
        <w:t>ocukaegb@uncg.edu</w:t>
      </w:r>
    </w:p>
    <w:p w14:paraId="1A146134" w14:textId="77777777" w:rsidR="00582289" w:rsidRDefault="00582289">
      <w:pPr>
        <w:rPr>
          <w:rFonts w:ascii="Arial" w:eastAsia="Arial" w:hAnsi="Arial" w:cs="Arial"/>
        </w:rPr>
      </w:pPr>
    </w:p>
    <w:p w14:paraId="1AE1D37F" w14:textId="1D255A72" w:rsidR="00582289" w:rsidRDefault="00B37EF0">
      <w:pPr>
        <w:rPr>
          <w:rFonts w:ascii="Arial" w:eastAsia="Arial" w:hAnsi="Arial" w:cs="Arial"/>
        </w:rPr>
      </w:pPr>
      <w:r>
        <w:rPr>
          <w:rFonts w:ascii="Arial" w:eastAsia="Arial" w:hAnsi="Arial" w:cs="Arial"/>
          <w:b/>
        </w:rPr>
        <w:t>Course Schedule:</w:t>
      </w:r>
      <w:r w:rsidR="00C46831">
        <w:rPr>
          <w:rFonts w:ascii="Arial" w:eastAsia="Arial" w:hAnsi="Arial" w:cs="Arial"/>
          <w:b/>
        </w:rPr>
        <w:t xml:space="preserve"> </w:t>
      </w:r>
      <w:r w:rsidR="00D604B9">
        <w:rPr>
          <w:rFonts w:ascii="Arial" w:eastAsia="Arial" w:hAnsi="Arial" w:cs="Arial"/>
        </w:rPr>
        <w:t xml:space="preserve">This is an online course. Please check </w:t>
      </w:r>
      <w:r w:rsidR="00C46831">
        <w:rPr>
          <w:rFonts w:ascii="Arial" w:eastAsia="Arial" w:hAnsi="Arial" w:cs="Arial"/>
        </w:rPr>
        <w:t>CANVAS for the course schedule</w:t>
      </w:r>
      <w:r>
        <w:rPr>
          <w:rFonts w:ascii="Arial" w:eastAsia="Arial" w:hAnsi="Arial" w:cs="Arial"/>
        </w:rPr>
        <w:t>.</w:t>
      </w:r>
    </w:p>
    <w:p w14:paraId="3D0B7ADA" w14:textId="7C74DE90" w:rsidR="00D64B6E" w:rsidRDefault="00D64B6E">
      <w:pPr>
        <w:rPr>
          <w:rFonts w:ascii="Arial" w:eastAsia="Arial" w:hAnsi="Arial" w:cs="Arial"/>
        </w:rPr>
      </w:pPr>
    </w:p>
    <w:p w14:paraId="37AD2A04" w14:textId="77777777" w:rsidR="00D64B6E" w:rsidRDefault="00D64B6E" w:rsidP="00D64B6E">
      <w:pPr>
        <w:rPr>
          <w:rFonts w:ascii="Arial" w:eastAsia="Arial" w:hAnsi="Arial" w:cs="Arial"/>
          <w:sz w:val="22"/>
          <w:szCs w:val="22"/>
        </w:rPr>
      </w:pPr>
      <w:r>
        <w:rPr>
          <w:rFonts w:ascii="Arial" w:eastAsia="Arial" w:hAnsi="Arial" w:cs="Arial"/>
          <w:b/>
        </w:rPr>
        <w:t>ASHA Standards:</w:t>
      </w:r>
      <w:r>
        <w:rPr>
          <w:rFonts w:ascii="Arial" w:eastAsia="Arial" w:hAnsi="Arial" w:cs="Arial"/>
          <w:sz w:val="22"/>
          <w:szCs w:val="22"/>
        </w:rPr>
        <w:t xml:space="preserve"> These course objectives meet the following ASHA Standards:</w:t>
      </w:r>
    </w:p>
    <w:p w14:paraId="0931BE36" w14:textId="77777777" w:rsidR="00D64B6E" w:rsidRPr="005A537E" w:rsidRDefault="00D64B6E" w:rsidP="00D64B6E">
      <w:pPr>
        <w:pStyle w:val="ListParagraph"/>
        <w:numPr>
          <w:ilvl w:val="0"/>
          <w:numId w:val="4"/>
        </w:numPr>
        <w:rPr>
          <w:rFonts w:ascii="Arial" w:eastAsia="Arial" w:hAnsi="Arial" w:cs="Arial"/>
          <w:sz w:val="22"/>
          <w:szCs w:val="22"/>
        </w:rPr>
      </w:pPr>
      <w:r w:rsidRPr="005A537E">
        <w:rPr>
          <w:rFonts w:ascii="Arial" w:eastAsia="Arial" w:hAnsi="Arial" w:cs="Arial"/>
          <w:b/>
          <w:bCs/>
          <w:i/>
        </w:rPr>
        <w:t>Standard IV-E</w:t>
      </w:r>
      <w:r w:rsidRPr="005A537E">
        <w:rPr>
          <w:rFonts w:ascii="Arial" w:eastAsia="Arial" w:hAnsi="Arial" w:cs="Arial"/>
          <w:b/>
          <w:bCs/>
        </w:rPr>
        <w:t>:</w:t>
      </w:r>
      <w:r w:rsidRPr="005A537E">
        <w:rPr>
          <w:rFonts w:ascii="Arial" w:eastAsia="Arial" w:hAnsi="Arial" w:cs="Arial"/>
        </w:rPr>
        <w:t xml:space="preserve"> </w:t>
      </w:r>
      <w:r w:rsidRPr="005A537E">
        <w:rPr>
          <w:rFonts w:ascii="Arial" w:eastAsia="Arial" w:hAnsi="Arial" w:cs="Arial"/>
          <w:sz w:val="22"/>
          <w:szCs w:val="22"/>
        </w:rPr>
        <w:t>The applicant must demonstrate knowledge of standards of ethical conduct. Assess ethical issues in published research.</w:t>
      </w:r>
    </w:p>
    <w:p w14:paraId="545AE087" w14:textId="77777777" w:rsidR="00D64B6E" w:rsidRPr="005A537E" w:rsidRDefault="00D64B6E" w:rsidP="00D64B6E">
      <w:pPr>
        <w:pStyle w:val="ListParagraph"/>
        <w:numPr>
          <w:ilvl w:val="0"/>
          <w:numId w:val="4"/>
        </w:numPr>
        <w:rPr>
          <w:rFonts w:ascii="Arial" w:eastAsia="Arial" w:hAnsi="Arial" w:cs="Arial"/>
          <w:sz w:val="22"/>
          <w:szCs w:val="22"/>
        </w:rPr>
      </w:pPr>
      <w:r w:rsidRPr="005A537E">
        <w:rPr>
          <w:rFonts w:ascii="Arial" w:eastAsia="Arial" w:hAnsi="Arial" w:cs="Arial"/>
          <w:b/>
          <w:bCs/>
          <w:i/>
        </w:rPr>
        <w:t>Standard I</w:t>
      </w:r>
      <w:r>
        <w:rPr>
          <w:rFonts w:ascii="Arial" w:eastAsia="Arial" w:hAnsi="Arial" w:cs="Arial"/>
          <w:b/>
          <w:bCs/>
          <w:i/>
        </w:rPr>
        <w:t>V</w:t>
      </w:r>
      <w:r w:rsidRPr="005A537E">
        <w:rPr>
          <w:rFonts w:ascii="Arial" w:eastAsia="Arial" w:hAnsi="Arial" w:cs="Arial"/>
          <w:b/>
          <w:bCs/>
          <w:i/>
        </w:rPr>
        <w:t>-F</w:t>
      </w:r>
      <w:r w:rsidRPr="005A537E">
        <w:rPr>
          <w:rFonts w:ascii="Arial" w:eastAsia="Arial" w:hAnsi="Arial" w:cs="Arial"/>
          <w:i/>
        </w:rPr>
        <w:t>:</w:t>
      </w:r>
      <w:r w:rsidRPr="005A537E">
        <w:rPr>
          <w:rFonts w:ascii="Arial" w:eastAsia="Arial" w:hAnsi="Arial" w:cs="Arial"/>
        </w:rPr>
        <w:t xml:space="preserve"> </w:t>
      </w:r>
      <w:r w:rsidRPr="005A537E">
        <w:rPr>
          <w:rFonts w:ascii="Arial" w:eastAsia="Arial" w:hAnsi="Arial" w:cs="Arial"/>
          <w:sz w:val="22"/>
          <w:szCs w:val="22"/>
        </w:rPr>
        <w:t>The applicant must have demonstrated knowledge of the processes used in research and the integration of research principles into Evidence-Based Practice.</w:t>
      </w:r>
    </w:p>
    <w:p w14:paraId="2A8B28E9" w14:textId="4FAD6F05" w:rsidR="00D64B6E" w:rsidRPr="00D64B6E" w:rsidRDefault="00D64B6E" w:rsidP="00D64B6E">
      <w:pPr>
        <w:pStyle w:val="ListParagraph"/>
        <w:numPr>
          <w:ilvl w:val="0"/>
          <w:numId w:val="4"/>
        </w:numPr>
        <w:rPr>
          <w:rFonts w:ascii="Arial" w:eastAsia="Arial" w:hAnsi="Arial" w:cs="Arial"/>
          <w:sz w:val="22"/>
          <w:szCs w:val="22"/>
        </w:rPr>
      </w:pPr>
      <w:r w:rsidRPr="005A537E">
        <w:rPr>
          <w:rFonts w:ascii="Arial" w:eastAsia="Arial" w:hAnsi="Arial" w:cs="Arial"/>
          <w:b/>
          <w:bCs/>
          <w:i/>
        </w:rPr>
        <w:t>Standard V-A</w:t>
      </w:r>
      <w:r w:rsidRPr="005A537E">
        <w:rPr>
          <w:rFonts w:ascii="Arial" w:eastAsia="Arial" w:hAnsi="Arial" w:cs="Arial"/>
          <w:b/>
          <w:bCs/>
        </w:rPr>
        <w:t>:</w:t>
      </w:r>
      <w:r w:rsidRPr="005A537E">
        <w:rPr>
          <w:rFonts w:ascii="Arial" w:eastAsia="Arial" w:hAnsi="Arial" w:cs="Arial"/>
        </w:rPr>
        <w:t xml:space="preserve"> </w:t>
      </w:r>
      <w:r w:rsidRPr="005A537E">
        <w:rPr>
          <w:rFonts w:ascii="Arial" w:eastAsia="Arial" w:hAnsi="Arial" w:cs="Arial"/>
          <w:sz w:val="22"/>
          <w:szCs w:val="22"/>
        </w:rPr>
        <w:t>The applicant must have demonstrated skills in oral and written or other forms of communication sufficient for entry into the professional practice.</w:t>
      </w:r>
    </w:p>
    <w:p w14:paraId="6E184078" w14:textId="77777777" w:rsidR="00582289" w:rsidRDefault="00582289">
      <w:pPr>
        <w:rPr>
          <w:rFonts w:ascii="Arial" w:eastAsia="Arial" w:hAnsi="Arial" w:cs="Arial"/>
          <w:color w:val="31849B"/>
        </w:rPr>
      </w:pPr>
    </w:p>
    <w:p w14:paraId="336E35BA" w14:textId="77777777" w:rsidR="00582289" w:rsidRDefault="00B37EF0">
      <w:pPr>
        <w:rPr>
          <w:rFonts w:ascii="Arial" w:eastAsia="Arial" w:hAnsi="Arial" w:cs="Arial"/>
          <w:b/>
          <w:color w:val="0000FF"/>
        </w:rPr>
      </w:pPr>
      <w:r>
        <w:rPr>
          <w:rFonts w:ascii="Arial" w:eastAsia="Arial" w:hAnsi="Arial" w:cs="Arial"/>
          <w:b/>
          <w:color w:val="0432FF"/>
        </w:rPr>
        <w:t>Student</w:t>
      </w:r>
      <w:r>
        <w:rPr>
          <w:rFonts w:ascii="Arial" w:eastAsia="Arial" w:hAnsi="Arial" w:cs="Arial"/>
          <w:b/>
          <w:color w:val="0000FF"/>
        </w:rPr>
        <w:t xml:space="preserve"> Learning Outcomes (Course Objectives): </w:t>
      </w:r>
    </w:p>
    <w:p w14:paraId="260FFD69" w14:textId="0742FA0B" w:rsidR="00582289" w:rsidRDefault="00B37EF0">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Describe the origins, characteristics, strengths and limitations of E</w:t>
      </w:r>
      <w:r w:rsidR="00C46831">
        <w:rPr>
          <w:rFonts w:ascii="Arial" w:eastAsia="Arial" w:hAnsi="Arial" w:cs="Arial"/>
          <w:color w:val="000000"/>
          <w:sz w:val="22"/>
          <w:szCs w:val="22"/>
        </w:rPr>
        <w:t>vidence-</w:t>
      </w:r>
      <w:r>
        <w:rPr>
          <w:rFonts w:ascii="Arial" w:eastAsia="Arial" w:hAnsi="Arial" w:cs="Arial"/>
          <w:color w:val="000000"/>
          <w:sz w:val="22"/>
          <w:szCs w:val="22"/>
        </w:rPr>
        <w:t>B</w:t>
      </w:r>
      <w:r w:rsidR="00C46831">
        <w:rPr>
          <w:rFonts w:ascii="Arial" w:eastAsia="Arial" w:hAnsi="Arial" w:cs="Arial"/>
          <w:color w:val="000000"/>
          <w:sz w:val="22"/>
          <w:szCs w:val="22"/>
        </w:rPr>
        <w:t xml:space="preserve">ased </w:t>
      </w:r>
      <w:r>
        <w:rPr>
          <w:rFonts w:ascii="Arial" w:eastAsia="Arial" w:hAnsi="Arial" w:cs="Arial"/>
          <w:color w:val="000000"/>
          <w:sz w:val="22"/>
          <w:szCs w:val="22"/>
        </w:rPr>
        <w:t>P</w:t>
      </w:r>
      <w:r w:rsidR="00C46831">
        <w:rPr>
          <w:rFonts w:ascii="Arial" w:eastAsia="Arial" w:hAnsi="Arial" w:cs="Arial"/>
          <w:color w:val="000000"/>
          <w:sz w:val="22"/>
          <w:szCs w:val="22"/>
        </w:rPr>
        <w:t>ractice</w:t>
      </w:r>
      <w:r>
        <w:rPr>
          <w:rFonts w:ascii="Arial" w:eastAsia="Arial" w:hAnsi="Arial" w:cs="Arial"/>
          <w:color w:val="000000"/>
          <w:sz w:val="22"/>
          <w:szCs w:val="22"/>
        </w:rPr>
        <w:t>.</w:t>
      </w:r>
      <w:r w:rsidR="00D64B6E" w:rsidRPr="00D64B6E">
        <w:rPr>
          <w:rFonts w:ascii="Arial" w:eastAsia="Arial" w:hAnsi="Arial" w:cs="Arial"/>
          <w:b/>
          <w:bCs/>
          <w:i/>
        </w:rPr>
        <w:t xml:space="preserve"> </w:t>
      </w:r>
      <w:r w:rsidR="00D64B6E" w:rsidRPr="005A537E">
        <w:rPr>
          <w:rFonts w:ascii="Arial" w:eastAsia="Arial" w:hAnsi="Arial" w:cs="Arial"/>
          <w:b/>
          <w:bCs/>
          <w:i/>
        </w:rPr>
        <w:t>Standard IV-E</w:t>
      </w:r>
    </w:p>
    <w:p w14:paraId="4E795AA5" w14:textId="25741AAB" w:rsidR="00582289" w:rsidRDefault="00B37EF0">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Complete the UNCG online CITI modules for Human Research.</w:t>
      </w:r>
      <w:r w:rsidR="00D64B6E" w:rsidRPr="00D64B6E">
        <w:rPr>
          <w:rFonts w:ascii="Arial" w:eastAsia="Arial" w:hAnsi="Arial" w:cs="Arial"/>
          <w:b/>
          <w:bCs/>
          <w:i/>
        </w:rPr>
        <w:t xml:space="preserve"> </w:t>
      </w:r>
      <w:r w:rsidR="00D64B6E" w:rsidRPr="005A537E">
        <w:rPr>
          <w:rFonts w:ascii="Arial" w:eastAsia="Arial" w:hAnsi="Arial" w:cs="Arial"/>
          <w:b/>
          <w:bCs/>
          <w:i/>
        </w:rPr>
        <w:t>Standard IV-E</w:t>
      </w:r>
      <w:r w:rsidR="00D64B6E">
        <w:rPr>
          <w:rFonts w:ascii="Arial" w:eastAsia="Arial" w:hAnsi="Arial" w:cs="Arial"/>
          <w:b/>
          <w:bCs/>
          <w:i/>
        </w:rPr>
        <w:t xml:space="preserve">, </w:t>
      </w:r>
      <w:r w:rsidR="00D64B6E" w:rsidRPr="005A537E">
        <w:rPr>
          <w:rFonts w:ascii="Arial" w:eastAsia="Arial" w:hAnsi="Arial" w:cs="Arial"/>
          <w:b/>
          <w:bCs/>
          <w:i/>
        </w:rPr>
        <w:t>Standard V-A</w:t>
      </w:r>
      <w:r w:rsidR="00D64B6E" w:rsidRPr="005A537E">
        <w:rPr>
          <w:rFonts w:ascii="Arial" w:eastAsia="Arial" w:hAnsi="Arial" w:cs="Arial"/>
          <w:b/>
          <w:bCs/>
        </w:rPr>
        <w:t>:</w:t>
      </w:r>
    </w:p>
    <w:p w14:paraId="76EA57C9" w14:textId="7B3DE737" w:rsidR="00C46831" w:rsidRDefault="00C46831" w:rsidP="00C46831">
      <w:pPr>
        <w:numPr>
          <w:ilvl w:val="0"/>
          <w:numId w:val="1"/>
        </w:numPr>
        <w:pBdr>
          <w:top w:val="nil"/>
          <w:left w:val="nil"/>
          <w:bottom w:val="nil"/>
          <w:right w:val="nil"/>
          <w:between w:val="nil"/>
        </w:pBdr>
        <w:spacing w:after="200"/>
        <w:rPr>
          <w:rFonts w:ascii="Arial" w:eastAsia="Arial" w:hAnsi="Arial" w:cs="Arial"/>
          <w:color w:val="000000"/>
          <w:sz w:val="22"/>
          <w:szCs w:val="22"/>
        </w:rPr>
      </w:pPr>
      <w:r>
        <w:rPr>
          <w:rFonts w:ascii="Arial" w:eastAsia="Arial" w:hAnsi="Arial" w:cs="Arial"/>
          <w:color w:val="000000"/>
          <w:sz w:val="22"/>
          <w:szCs w:val="22"/>
        </w:rPr>
        <w:t>Select a topic for a CAPSTONE project and have a faculty mentor complete a CAPSTONE Contract.</w:t>
      </w:r>
      <w:r w:rsidR="00D64B6E" w:rsidRPr="00D64B6E">
        <w:rPr>
          <w:rFonts w:ascii="Arial" w:eastAsia="Arial" w:hAnsi="Arial" w:cs="Arial"/>
          <w:b/>
          <w:bCs/>
          <w:i/>
        </w:rPr>
        <w:t xml:space="preserve"> </w:t>
      </w:r>
      <w:r w:rsidR="00D64B6E" w:rsidRPr="005A537E">
        <w:rPr>
          <w:rFonts w:ascii="Arial" w:eastAsia="Arial" w:hAnsi="Arial" w:cs="Arial"/>
          <w:b/>
          <w:bCs/>
          <w:i/>
        </w:rPr>
        <w:t>Standard I</w:t>
      </w:r>
      <w:r w:rsidR="00D64B6E">
        <w:rPr>
          <w:rFonts w:ascii="Arial" w:eastAsia="Arial" w:hAnsi="Arial" w:cs="Arial"/>
          <w:b/>
          <w:bCs/>
          <w:i/>
        </w:rPr>
        <w:t>V</w:t>
      </w:r>
      <w:r w:rsidR="00D64B6E" w:rsidRPr="005A537E">
        <w:rPr>
          <w:rFonts w:ascii="Arial" w:eastAsia="Arial" w:hAnsi="Arial" w:cs="Arial"/>
          <w:b/>
          <w:bCs/>
          <w:i/>
        </w:rPr>
        <w:t>-F</w:t>
      </w:r>
      <w:r w:rsidR="00D64B6E" w:rsidRPr="005A537E">
        <w:rPr>
          <w:rFonts w:ascii="Arial" w:eastAsia="Arial" w:hAnsi="Arial" w:cs="Arial"/>
          <w:i/>
        </w:rPr>
        <w:t>:</w:t>
      </w:r>
    </w:p>
    <w:p w14:paraId="209739F2" w14:textId="68D7253C" w:rsidR="00582289" w:rsidRPr="00C46831" w:rsidRDefault="00C46831" w:rsidP="00C46831">
      <w:pPr>
        <w:numPr>
          <w:ilvl w:val="0"/>
          <w:numId w:val="1"/>
        </w:numPr>
        <w:pBdr>
          <w:top w:val="nil"/>
          <w:left w:val="nil"/>
          <w:bottom w:val="nil"/>
          <w:right w:val="nil"/>
          <w:between w:val="nil"/>
        </w:pBdr>
        <w:spacing w:after="200"/>
        <w:rPr>
          <w:rFonts w:ascii="Arial" w:eastAsia="Arial" w:hAnsi="Arial" w:cs="Arial"/>
          <w:color w:val="000000"/>
          <w:sz w:val="22"/>
          <w:szCs w:val="22"/>
        </w:rPr>
      </w:pPr>
      <w:r>
        <w:rPr>
          <w:rFonts w:ascii="Arial" w:eastAsia="Arial" w:hAnsi="Arial" w:cs="Arial"/>
          <w:color w:val="000000"/>
          <w:sz w:val="22"/>
          <w:szCs w:val="22"/>
        </w:rPr>
        <w:t>C</w:t>
      </w:r>
      <w:r w:rsidR="00B37EF0" w:rsidRPr="00C46831">
        <w:rPr>
          <w:rFonts w:ascii="Arial" w:eastAsia="Arial" w:hAnsi="Arial" w:cs="Arial"/>
          <w:color w:val="000000"/>
          <w:sz w:val="22"/>
          <w:szCs w:val="22"/>
        </w:rPr>
        <w:t>onduct an electronic search of clinical research articles in a topic area.</w:t>
      </w:r>
      <w:r w:rsidR="00D64B6E" w:rsidRPr="00D64B6E">
        <w:rPr>
          <w:rFonts w:ascii="Arial" w:eastAsia="Arial" w:hAnsi="Arial" w:cs="Arial"/>
          <w:b/>
          <w:bCs/>
          <w:i/>
        </w:rPr>
        <w:t xml:space="preserve"> </w:t>
      </w:r>
      <w:r w:rsidR="00D64B6E" w:rsidRPr="005A537E">
        <w:rPr>
          <w:rFonts w:ascii="Arial" w:eastAsia="Arial" w:hAnsi="Arial" w:cs="Arial"/>
          <w:b/>
          <w:bCs/>
          <w:i/>
        </w:rPr>
        <w:t>Standard I</w:t>
      </w:r>
      <w:r w:rsidR="00D64B6E">
        <w:rPr>
          <w:rFonts w:ascii="Arial" w:eastAsia="Arial" w:hAnsi="Arial" w:cs="Arial"/>
          <w:b/>
          <w:bCs/>
          <w:i/>
        </w:rPr>
        <w:t>V</w:t>
      </w:r>
      <w:r w:rsidR="00D64B6E" w:rsidRPr="005A537E">
        <w:rPr>
          <w:rFonts w:ascii="Arial" w:eastAsia="Arial" w:hAnsi="Arial" w:cs="Arial"/>
          <w:b/>
          <w:bCs/>
          <w:i/>
        </w:rPr>
        <w:t>-F</w:t>
      </w:r>
      <w:r w:rsidR="00D64B6E" w:rsidRPr="005A537E">
        <w:rPr>
          <w:rFonts w:ascii="Arial" w:eastAsia="Arial" w:hAnsi="Arial" w:cs="Arial"/>
          <w:i/>
        </w:rPr>
        <w:t>:</w:t>
      </w:r>
    </w:p>
    <w:p w14:paraId="6496AFC2" w14:textId="77574C0A" w:rsidR="00582289" w:rsidRDefault="00B37EF0" w:rsidP="00C4683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Describe the parts of a clinical research article.</w:t>
      </w:r>
      <w:r w:rsidR="00D64B6E" w:rsidRPr="00D64B6E">
        <w:rPr>
          <w:rFonts w:ascii="Arial" w:eastAsia="Arial" w:hAnsi="Arial" w:cs="Arial"/>
          <w:b/>
          <w:bCs/>
          <w:i/>
        </w:rPr>
        <w:t xml:space="preserve"> </w:t>
      </w:r>
      <w:r w:rsidR="00D64B6E" w:rsidRPr="005A537E">
        <w:rPr>
          <w:rFonts w:ascii="Arial" w:eastAsia="Arial" w:hAnsi="Arial" w:cs="Arial"/>
          <w:b/>
          <w:bCs/>
          <w:i/>
        </w:rPr>
        <w:t>Standard I</w:t>
      </w:r>
      <w:r w:rsidR="00D64B6E">
        <w:rPr>
          <w:rFonts w:ascii="Arial" w:eastAsia="Arial" w:hAnsi="Arial" w:cs="Arial"/>
          <w:b/>
          <w:bCs/>
          <w:i/>
        </w:rPr>
        <w:t>V</w:t>
      </w:r>
      <w:r w:rsidR="00D64B6E" w:rsidRPr="005A537E">
        <w:rPr>
          <w:rFonts w:ascii="Arial" w:eastAsia="Arial" w:hAnsi="Arial" w:cs="Arial"/>
          <w:b/>
          <w:bCs/>
          <w:i/>
        </w:rPr>
        <w:t>-F</w:t>
      </w:r>
      <w:r w:rsidR="00D64B6E" w:rsidRPr="005A537E">
        <w:rPr>
          <w:rFonts w:ascii="Arial" w:eastAsia="Arial" w:hAnsi="Arial" w:cs="Arial"/>
          <w:i/>
        </w:rPr>
        <w:t>:</w:t>
      </w:r>
    </w:p>
    <w:p w14:paraId="03E1A42F" w14:textId="36D2F058" w:rsidR="00582289" w:rsidRDefault="00A54782" w:rsidP="00C4683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Present</w:t>
      </w:r>
      <w:r w:rsidR="00B37EF0">
        <w:rPr>
          <w:rFonts w:ascii="Arial" w:eastAsia="Arial" w:hAnsi="Arial" w:cs="Arial"/>
          <w:color w:val="000000"/>
          <w:sz w:val="22"/>
          <w:szCs w:val="22"/>
        </w:rPr>
        <w:t xml:space="preserve"> a short literature review (</w:t>
      </w:r>
      <w:r>
        <w:rPr>
          <w:rFonts w:ascii="Arial" w:eastAsia="Arial" w:hAnsi="Arial" w:cs="Arial"/>
          <w:color w:val="000000"/>
          <w:sz w:val="22"/>
          <w:szCs w:val="22"/>
        </w:rPr>
        <w:t>based on three</w:t>
      </w:r>
      <w:r w:rsidR="00B37EF0">
        <w:rPr>
          <w:rFonts w:ascii="Arial" w:eastAsia="Arial" w:hAnsi="Arial" w:cs="Arial"/>
          <w:color w:val="000000"/>
          <w:sz w:val="22"/>
          <w:szCs w:val="22"/>
        </w:rPr>
        <w:t xml:space="preserve"> articles) on a health</w:t>
      </w:r>
      <w:r w:rsidR="005F3A5F">
        <w:rPr>
          <w:rFonts w:ascii="Arial" w:eastAsia="Arial" w:hAnsi="Arial" w:cs="Arial"/>
          <w:color w:val="000000"/>
          <w:sz w:val="22"/>
          <w:szCs w:val="22"/>
        </w:rPr>
        <w:t>-</w:t>
      </w:r>
      <w:r w:rsidR="00B37EF0">
        <w:rPr>
          <w:rFonts w:ascii="Arial" w:eastAsia="Arial" w:hAnsi="Arial" w:cs="Arial"/>
          <w:color w:val="000000"/>
          <w:sz w:val="22"/>
          <w:szCs w:val="22"/>
        </w:rPr>
        <w:t>related topic.</w:t>
      </w:r>
      <w:r w:rsidR="005F3A5F">
        <w:rPr>
          <w:rFonts w:ascii="Arial" w:eastAsia="Arial" w:hAnsi="Arial" w:cs="Arial"/>
          <w:color w:val="000000"/>
          <w:sz w:val="22"/>
          <w:szCs w:val="22"/>
        </w:rPr>
        <w:t xml:space="preserve"> </w:t>
      </w:r>
      <w:r w:rsidR="00D64B6E" w:rsidRPr="005A537E">
        <w:rPr>
          <w:rFonts w:ascii="Arial" w:eastAsia="Arial" w:hAnsi="Arial" w:cs="Arial"/>
          <w:b/>
          <w:bCs/>
          <w:i/>
        </w:rPr>
        <w:t>Standard I</w:t>
      </w:r>
      <w:r w:rsidR="00D64B6E">
        <w:rPr>
          <w:rFonts w:ascii="Arial" w:eastAsia="Arial" w:hAnsi="Arial" w:cs="Arial"/>
          <w:b/>
          <w:bCs/>
          <w:i/>
        </w:rPr>
        <w:t>V</w:t>
      </w:r>
      <w:r w:rsidR="00D64B6E" w:rsidRPr="005A537E">
        <w:rPr>
          <w:rFonts w:ascii="Arial" w:eastAsia="Arial" w:hAnsi="Arial" w:cs="Arial"/>
          <w:b/>
          <w:bCs/>
          <w:i/>
        </w:rPr>
        <w:t>-F</w:t>
      </w:r>
      <w:r w:rsidR="00D64B6E" w:rsidRPr="005A537E">
        <w:rPr>
          <w:rFonts w:ascii="Arial" w:eastAsia="Arial" w:hAnsi="Arial" w:cs="Arial"/>
          <w:i/>
        </w:rPr>
        <w:t>:</w:t>
      </w:r>
      <w:r w:rsidR="00D64B6E" w:rsidRPr="005A537E">
        <w:rPr>
          <w:rFonts w:ascii="Arial" w:eastAsia="Arial" w:hAnsi="Arial" w:cs="Arial"/>
        </w:rPr>
        <w:t xml:space="preserve"> </w:t>
      </w:r>
      <w:r w:rsidR="005F3A5F">
        <w:rPr>
          <w:rFonts w:ascii="Arial" w:eastAsia="Arial" w:hAnsi="Arial" w:cs="Arial"/>
          <w:color w:val="000000"/>
          <w:sz w:val="22"/>
          <w:szCs w:val="22"/>
        </w:rPr>
        <w:t>Students will create</w:t>
      </w:r>
      <w:r w:rsidR="00B37EF0">
        <w:rPr>
          <w:rFonts w:ascii="Arial" w:eastAsia="Arial" w:hAnsi="Arial" w:cs="Arial"/>
          <w:color w:val="000000"/>
          <w:sz w:val="22"/>
          <w:szCs w:val="22"/>
        </w:rPr>
        <w:t xml:space="preserve"> a </w:t>
      </w:r>
      <w:r w:rsidR="005F3A5F">
        <w:rPr>
          <w:rFonts w:ascii="Arial" w:eastAsia="Arial" w:hAnsi="Arial" w:cs="Arial"/>
          <w:color w:val="000000"/>
          <w:sz w:val="22"/>
          <w:szCs w:val="22"/>
        </w:rPr>
        <w:t xml:space="preserve">video presenting a </w:t>
      </w:r>
      <w:r w:rsidR="00B37EF0">
        <w:rPr>
          <w:rFonts w:ascii="Arial" w:eastAsia="Arial" w:hAnsi="Arial" w:cs="Arial"/>
          <w:color w:val="000000"/>
          <w:sz w:val="22"/>
          <w:szCs w:val="22"/>
        </w:rPr>
        <w:t>short literature review for their second year CAPSTONE project.</w:t>
      </w:r>
      <w:r w:rsidR="00D64B6E" w:rsidRPr="00D64B6E">
        <w:rPr>
          <w:rFonts w:ascii="Arial" w:eastAsia="Arial" w:hAnsi="Arial" w:cs="Arial"/>
          <w:b/>
          <w:bCs/>
          <w:i/>
        </w:rPr>
        <w:t xml:space="preserve"> </w:t>
      </w:r>
      <w:r w:rsidR="00D64B6E" w:rsidRPr="005A537E">
        <w:rPr>
          <w:rFonts w:ascii="Arial" w:eastAsia="Arial" w:hAnsi="Arial" w:cs="Arial"/>
          <w:b/>
          <w:bCs/>
          <w:i/>
        </w:rPr>
        <w:t>Standard I</w:t>
      </w:r>
      <w:r w:rsidR="00D64B6E">
        <w:rPr>
          <w:rFonts w:ascii="Arial" w:eastAsia="Arial" w:hAnsi="Arial" w:cs="Arial"/>
          <w:b/>
          <w:bCs/>
          <w:i/>
        </w:rPr>
        <w:t>V</w:t>
      </w:r>
      <w:r w:rsidR="00D64B6E" w:rsidRPr="005A537E">
        <w:rPr>
          <w:rFonts w:ascii="Arial" w:eastAsia="Arial" w:hAnsi="Arial" w:cs="Arial"/>
          <w:b/>
          <w:bCs/>
          <w:i/>
        </w:rPr>
        <w:t>-F</w:t>
      </w:r>
      <w:r w:rsidR="00D64B6E" w:rsidRPr="005A537E">
        <w:rPr>
          <w:rFonts w:ascii="Arial" w:eastAsia="Arial" w:hAnsi="Arial" w:cs="Arial"/>
          <w:i/>
        </w:rPr>
        <w:t>:</w:t>
      </w:r>
      <w:r w:rsidR="00D64B6E" w:rsidRPr="00D64B6E">
        <w:rPr>
          <w:rFonts w:ascii="Arial" w:eastAsia="Arial" w:hAnsi="Arial" w:cs="Arial"/>
          <w:b/>
          <w:bCs/>
          <w:i/>
        </w:rPr>
        <w:t xml:space="preserve"> </w:t>
      </w:r>
      <w:r w:rsidR="00D64B6E" w:rsidRPr="005A537E">
        <w:rPr>
          <w:rFonts w:ascii="Arial" w:eastAsia="Arial" w:hAnsi="Arial" w:cs="Arial"/>
          <w:b/>
          <w:bCs/>
          <w:i/>
        </w:rPr>
        <w:t>Standard V-A</w:t>
      </w:r>
      <w:r w:rsidR="00D64B6E" w:rsidRPr="005A537E">
        <w:rPr>
          <w:rFonts w:ascii="Arial" w:eastAsia="Arial" w:hAnsi="Arial" w:cs="Arial"/>
          <w:b/>
          <w:bCs/>
        </w:rPr>
        <w:t>:</w:t>
      </w:r>
    </w:p>
    <w:p w14:paraId="02645879" w14:textId="2A146034" w:rsidR="00582289" w:rsidRDefault="00B37EF0" w:rsidP="00C4683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Describe the origins, characteristics, strengths and limitations of</w:t>
      </w:r>
      <w:r w:rsidR="00C46831">
        <w:rPr>
          <w:rFonts w:ascii="Arial" w:eastAsia="Arial" w:hAnsi="Arial" w:cs="Arial"/>
          <w:color w:val="000000"/>
          <w:sz w:val="22"/>
          <w:szCs w:val="22"/>
        </w:rPr>
        <w:t xml:space="preserve"> Quantitative and Qualitative research methodologies</w:t>
      </w:r>
      <w:r w:rsidR="00A54782">
        <w:rPr>
          <w:rFonts w:ascii="Arial" w:eastAsia="Arial" w:hAnsi="Arial" w:cs="Arial"/>
          <w:color w:val="000000"/>
          <w:sz w:val="22"/>
          <w:szCs w:val="22"/>
        </w:rPr>
        <w:t>.</w:t>
      </w:r>
      <w:r w:rsidR="00D64B6E" w:rsidRPr="00D64B6E">
        <w:rPr>
          <w:rFonts w:ascii="Arial" w:eastAsia="Arial" w:hAnsi="Arial" w:cs="Arial"/>
          <w:b/>
          <w:bCs/>
          <w:i/>
        </w:rPr>
        <w:t xml:space="preserve"> </w:t>
      </w:r>
      <w:r w:rsidR="00D64B6E" w:rsidRPr="005A537E">
        <w:rPr>
          <w:rFonts w:ascii="Arial" w:eastAsia="Arial" w:hAnsi="Arial" w:cs="Arial"/>
          <w:b/>
          <w:bCs/>
          <w:i/>
        </w:rPr>
        <w:t>Standard I</w:t>
      </w:r>
      <w:r w:rsidR="00D64B6E">
        <w:rPr>
          <w:rFonts w:ascii="Arial" w:eastAsia="Arial" w:hAnsi="Arial" w:cs="Arial"/>
          <w:b/>
          <w:bCs/>
          <w:i/>
        </w:rPr>
        <w:t>V</w:t>
      </w:r>
      <w:r w:rsidR="00D64B6E" w:rsidRPr="005A537E">
        <w:rPr>
          <w:rFonts w:ascii="Arial" w:eastAsia="Arial" w:hAnsi="Arial" w:cs="Arial"/>
          <w:b/>
          <w:bCs/>
          <w:i/>
        </w:rPr>
        <w:t>-F</w:t>
      </w:r>
      <w:r w:rsidR="00D64B6E" w:rsidRPr="005A537E">
        <w:rPr>
          <w:rFonts w:ascii="Arial" w:eastAsia="Arial" w:hAnsi="Arial" w:cs="Arial"/>
          <w:i/>
        </w:rPr>
        <w:t>:</w:t>
      </w:r>
    </w:p>
    <w:p w14:paraId="277923F3" w14:textId="71A5FC42" w:rsidR="00582289" w:rsidRDefault="00A54782" w:rsidP="00C46831">
      <w:pPr>
        <w:numPr>
          <w:ilvl w:val="0"/>
          <w:numId w:val="1"/>
        </w:numPr>
        <w:pBdr>
          <w:top w:val="nil"/>
          <w:left w:val="nil"/>
          <w:bottom w:val="nil"/>
          <w:right w:val="nil"/>
          <w:between w:val="nil"/>
        </w:pBdr>
        <w:spacing w:after="200"/>
        <w:rPr>
          <w:rFonts w:ascii="Arial" w:eastAsia="Arial" w:hAnsi="Arial" w:cs="Arial"/>
          <w:color w:val="000000"/>
          <w:sz w:val="22"/>
          <w:szCs w:val="22"/>
        </w:rPr>
      </w:pPr>
      <w:r>
        <w:rPr>
          <w:rFonts w:ascii="Arial" w:eastAsia="Arial" w:hAnsi="Arial" w:cs="Arial"/>
          <w:color w:val="000000"/>
          <w:sz w:val="22"/>
          <w:szCs w:val="22"/>
        </w:rPr>
        <w:t xml:space="preserve"> </w:t>
      </w:r>
      <w:r w:rsidR="00B37EF0">
        <w:rPr>
          <w:rFonts w:ascii="Arial" w:eastAsia="Arial" w:hAnsi="Arial" w:cs="Arial"/>
          <w:color w:val="000000"/>
          <w:sz w:val="22"/>
          <w:szCs w:val="22"/>
        </w:rPr>
        <w:t xml:space="preserve">(CSD student) Select a topic for a CAPSTONE project and have CSD faculty mentor complete a CAPSTONE Contract. </w:t>
      </w:r>
      <w:r w:rsidR="00D64B6E" w:rsidRPr="005A537E">
        <w:rPr>
          <w:rFonts w:ascii="Arial" w:eastAsia="Arial" w:hAnsi="Arial" w:cs="Arial"/>
          <w:b/>
          <w:bCs/>
          <w:i/>
        </w:rPr>
        <w:t>Standard I</w:t>
      </w:r>
      <w:r w:rsidR="00D64B6E">
        <w:rPr>
          <w:rFonts w:ascii="Arial" w:eastAsia="Arial" w:hAnsi="Arial" w:cs="Arial"/>
          <w:b/>
          <w:bCs/>
          <w:i/>
        </w:rPr>
        <w:t>V</w:t>
      </w:r>
      <w:r w:rsidR="00D64B6E" w:rsidRPr="005A537E">
        <w:rPr>
          <w:rFonts w:ascii="Arial" w:eastAsia="Arial" w:hAnsi="Arial" w:cs="Arial"/>
          <w:b/>
          <w:bCs/>
          <w:i/>
        </w:rPr>
        <w:t>-F</w:t>
      </w:r>
      <w:r w:rsidR="00D64B6E" w:rsidRPr="005A537E">
        <w:rPr>
          <w:rFonts w:ascii="Arial" w:eastAsia="Arial" w:hAnsi="Arial" w:cs="Arial"/>
          <w:i/>
        </w:rPr>
        <w:t>:</w:t>
      </w:r>
    </w:p>
    <w:p w14:paraId="68238311" w14:textId="69C41BC1" w:rsidR="00582289" w:rsidRDefault="00D64B6E">
      <w:pPr>
        <w:rPr>
          <w:rFonts w:ascii="Arial" w:eastAsia="Arial" w:hAnsi="Arial" w:cs="Arial"/>
        </w:rPr>
      </w:pPr>
      <w:r w:rsidRPr="005A537E">
        <w:rPr>
          <w:b/>
          <w:bCs/>
          <w:noProof/>
        </w:rPr>
        <w:drawing>
          <wp:anchor distT="0" distB="0" distL="114300" distR="114300" simplePos="0" relativeHeight="251660288" behindDoc="0" locked="0" layoutInCell="1" allowOverlap="1" wp14:anchorId="01BA3073" wp14:editId="04F80BB0">
            <wp:simplePos x="0" y="0"/>
            <wp:positionH relativeFrom="column">
              <wp:posOffset>4981164</wp:posOffset>
            </wp:positionH>
            <wp:positionV relativeFrom="paragraph">
              <wp:posOffset>114450</wp:posOffset>
            </wp:positionV>
            <wp:extent cx="1236980" cy="1746885"/>
            <wp:effectExtent l="0" t="0" r="0" b="5715"/>
            <wp:wrapSquare wrapText="bothSides"/>
            <wp:docPr id="4" name="Picture 4" descr="https://covers.vitalbook.com/vbid/9781526413055/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vers.vitalbook.com/vbid/9781526413055/width/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6980"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14FBE" w14:textId="109CC87D" w:rsidR="00E86EC7" w:rsidRDefault="00B37EF0" w:rsidP="00E86EC7">
      <w:r>
        <w:rPr>
          <w:rFonts w:ascii="Arial" w:eastAsia="Arial" w:hAnsi="Arial" w:cs="Arial"/>
          <w:b/>
          <w:color w:val="000000"/>
        </w:rPr>
        <w:t>Required text</w:t>
      </w:r>
      <w:r>
        <w:rPr>
          <w:rFonts w:ascii="Arial" w:eastAsia="Arial" w:hAnsi="Arial" w:cs="Arial"/>
          <w:color w:val="000000"/>
        </w:rPr>
        <w:t>:</w:t>
      </w:r>
      <w:r w:rsidR="00E86EC7">
        <w:rPr>
          <w:rFonts w:ascii="Arial" w:eastAsia="Arial" w:hAnsi="Arial" w:cs="Arial"/>
          <w:color w:val="000000"/>
        </w:rPr>
        <w:t xml:space="preserve"> </w:t>
      </w:r>
      <w:r w:rsidR="00E86EC7">
        <w:rPr>
          <w:rFonts w:ascii="Arial" w:eastAsia="Arial" w:hAnsi="Arial" w:cs="Arial"/>
          <w:color w:val="000000"/>
          <w:sz w:val="22"/>
          <w:szCs w:val="22"/>
        </w:rPr>
        <w:t>The Essential Guide to Doing Your Own Research Project. Author: Zina O’Leary, 3</w:t>
      </w:r>
      <w:r w:rsidR="00E86EC7" w:rsidRPr="00E86EC7">
        <w:rPr>
          <w:rFonts w:ascii="Arial" w:eastAsia="Arial" w:hAnsi="Arial" w:cs="Arial"/>
          <w:color w:val="000000"/>
          <w:sz w:val="22"/>
          <w:szCs w:val="22"/>
          <w:vertAlign w:val="superscript"/>
        </w:rPr>
        <w:t>rd</w:t>
      </w:r>
      <w:r w:rsidR="00E86EC7">
        <w:rPr>
          <w:rFonts w:ascii="Arial" w:eastAsia="Arial" w:hAnsi="Arial" w:cs="Arial"/>
          <w:color w:val="000000"/>
          <w:sz w:val="22"/>
          <w:szCs w:val="22"/>
        </w:rPr>
        <w:t xml:space="preserve"> Edition</w:t>
      </w:r>
      <w:r>
        <w:rPr>
          <w:rFonts w:ascii="Arial" w:eastAsia="Arial" w:hAnsi="Arial" w:cs="Arial"/>
          <w:color w:val="000000"/>
          <w:sz w:val="22"/>
          <w:szCs w:val="22"/>
        </w:rPr>
        <w:t>.</w:t>
      </w:r>
      <w:r w:rsidR="00E86EC7">
        <w:rPr>
          <w:rFonts w:ascii="Arial" w:eastAsia="Arial" w:hAnsi="Arial" w:cs="Arial"/>
          <w:color w:val="000000"/>
          <w:sz w:val="22"/>
          <w:szCs w:val="22"/>
        </w:rPr>
        <w:t xml:space="preserve"> </w:t>
      </w:r>
      <w:r w:rsidR="00E86EC7">
        <w:fldChar w:fldCharType="begin"/>
      </w:r>
      <w:r w:rsidR="00E86EC7">
        <w:instrText xml:space="preserve"> INCLUDEPICTURE "https://covers.vitalbook.com/vbid/9781526413055/width/200" \* MERGEFORMATINET </w:instrText>
      </w:r>
      <w:r w:rsidR="00E86EC7">
        <w:fldChar w:fldCharType="end"/>
      </w:r>
    </w:p>
    <w:p w14:paraId="35681D9C" w14:textId="7B9FEEAE" w:rsidR="00582289" w:rsidRPr="00145F4C" w:rsidRDefault="00582289">
      <w:pPr>
        <w:rPr>
          <w:rFonts w:ascii="Arial" w:eastAsia="Arial" w:hAnsi="Arial" w:cs="Arial"/>
          <w:b/>
          <w:bCs/>
          <w:color w:val="000000"/>
          <w:sz w:val="22"/>
          <w:szCs w:val="22"/>
        </w:rPr>
      </w:pPr>
    </w:p>
    <w:p w14:paraId="7644BBDD" w14:textId="520DDDA5" w:rsidR="00582289" w:rsidRPr="00145F4C" w:rsidRDefault="00145F4C">
      <w:pPr>
        <w:rPr>
          <w:rFonts w:ascii="Arial" w:eastAsia="Arial" w:hAnsi="Arial" w:cs="Arial"/>
          <w:b/>
          <w:bCs/>
          <w:color w:val="000000"/>
        </w:rPr>
      </w:pPr>
      <w:r w:rsidRPr="00145F4C">
        <w:rPr>
          <w:rFonts w:ascii="Arial" w:eastAsia="Arial" w:hAnsi="Arial" w:cs="Arial"/>
          <w:b/>
          <w:bCs/>
          <w:color w:val="000000"/>
        </w:rPr>
        <w:t>EVALUATION AND GRADING:</w:t>
      </w:r>
    </w:p>
    <w:p w14:paraId="45E81774" w14:textId="77777777" w:rsidR="00582289" w:rsidRDefault="00B37EF0">
      <w:pPr>
        <w:rPr>
          <w:rFonts w:ascii="Arial" w:eastAsia="Arial" w:hAnsi="Arial" w:cs="Arial"/>
          <w:b/>
          <w:color w:val="0432FF"/>
        </w:rPr>
      </w:pPr>
      <w:r>
        <w:rPr>
          <w:rFonts w:ascii="Arial" w:eastAsia="Arial" w:hAnsi="Arial" w:cs="Arial"/>
          <w:b/>
          <w:color w:val="0432FF"/>
        </w:rPr>
        <w:t>Evaluation Methods:</w:t>
      </w:r>
    </w:p>
    <w:p w14:paraId="56C22104" w14:textId="116C426D" w:rsidR="00E86EC7" w:rsidRPr="00E86EC7" w:rsidRDefault="00E86EC7">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 xml:space="preserve">Discussion Boards: </w:t>
      </w:r>
      <w:r>
        <w:rPr>
          <w:rFonts w:ascii="Arial" w:eastAsia="Arial" w:hAnsi="Arial" w:cs="Arial"/>
          <w:bCs/>
          <w:color w:val="000000"/>
          <w:sz w:val="22"/>
          <w:szCs w:val="22"/>
        </w:rPr>
        <w:t>There will be ten discussions. Each discussion board post is worth 10 points. 100 points.</w:t>
      </w:r>
    </w:p>
    <w:p w14:paraId="7454E064" w14:textId="1875ACC9" w:rsidR="00E86EC7" w:rsidRPr="00E86EC7" w:rsidRDefault="00921A5D">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 xml:space="preserve">Research Topic: </w:t>
      </w:r>
      <w:r w:rsidR="00E86EC7">
        <w:rPr>
          <w:rFonts w:ascii="Arial" w:eastAsia="Arial" w:hAnsi="Arial" w:cs="Arial"/>
          <w:bCs/>
          <w:color w:val="000000"/>
          <w:sz w:val="22"/>
          <w:szCs w:val="22"/>
        </w:rPr>
        <w:t xml:space="preserve">Students in both Departments are required to do a Capstone Project. For this class, you will need to select an area in your </w:t>
      </w:r>
      <w:r w:rsidR="00E86EC7">
        <w:rPr>
          <w:rFonts w:ascii="Arial" w:eastAsia="Arial" w:hAnsi="Arial" w:cs="Arial"/>
          <w:bCs/>
          <w:color w:val="000000"/>
          <w:sz w:val="22"/>
          <w:szCs w:val="22"/>
        </w:rPr>
        <w:lastRenderedPageBreak/>
        <w:t>profession that you will use for your CAPSTONE Project. You will post this topic in a Discussion Board. 25 points.</w:t>
      </w:r>
    </w:p>
    <w:p w14:paraId="73D894E1" w14:textId="675C13A2" w:rsidR="00582289" w:rsidRDefault="00B37EF0">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CITI Modules:</w:t>
      </w:r>
      <w:r>
        <w:rPr>
          <w:rFonts w:ascii="Arial" w:eastAsia="Arial" w:hAnsi="Arial" w:cs="Arial"/>
          <w:color w:val="000000"/>
          <w:sz w:val="22"/>
          <w:szCs w:val="22"/>
        </w:rPr>
        <w:t xml:space="preserve"> Each student</w:t>
      </w:r>
      <w:r>
        <w:rPr>
          <w:rFonts w:ascii="Arial" w:eastAsia="Arial" w:hAnsi="Arial" w:cs="Arial"/>
          <w:sz w:val="22"/>
          <w:szCs w:val="22"/>
        </w:rPr>
        <w:t xml:space="preserve"> will be required to complete the online UNCG IRB CITI modules for Human Research. These modules are found online in UNCG IRBIS. Upon completion of the Modules, students will email the instructor a PDF of the CITI modules certificate. </w:t>
      </w:r>
      <w:r w:rsidR="00F62FEB">
        <w:rPr>
          <w:rFonts w:ascii="Arial" w:eastAsia="Arial" w:hAnsi="Arial" w:cs="Arial"/>
          <w:sz w:val="22"/>
          <w:szCs w:val="22"/>
        </w:rPr>
        <w:t>25</w:t>
      </w:r>
      <w:r>
        <w:rPr>
          <w:rFonts w:ascii="Arial" w:eastAsia="Arial" w:hAnsi="Arial" w:cs="Arial"/>
          <w:sz w:val="22"/>
          <w:szCs w:val="22"/>
        </w:rPr>
        <w:t xml:space="preserve"> points</w:t>
      </w:r>
    </w:p>
    <w:p w14:paraId="2EEBD229" w14:textId="4BF06171" w:rsidR="00582289" w:rsidRDefault="00B37EF0">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CAPSTONE</w:t>
      </w:r>
      <w:r w:rsidR="00F62FEB">
        <w:rPr>
          <w:rFonts w:ascii="Arial" w:eastAsia="Arial" w:hAnsi="Arial" w:cs="Arial"/>
          <w:b/>
          <w:color w:val="000000"/>
          <w:sz w:val="22"/>
          <w:szCs w:val="22"/>
        </w:rPr>
        <w:t xml:space="preserve">: </w:t>
      </w:r>
      <w:r>
        <w:rPr>
          <w:rFonts w:ascii="Arial" w:eastAsia="Arial" w:hAnsi="Arial" w:cs="Arial"/>
          <w:b/>
          <w:color w:val="000000"/>
          <w:sz w:val="22"/>
          <w:szCs w:val="22"/>
        </w:rPr>
        <w:t>Faculty Mentor Contracts</w:t>
      </w:r>
      <w:r>
        <w:rPr>
          <w:rFonts w:ascii="Arial" w:eastAsia="Arial" w:hAnsi="Arial" w:cs="Arial"/>
          <w:color w:val="000000"/>
          <w:sz w:val="22"/>
          <w:szCs w:val="22"/>
        </w:rPr>
        <w:t xml:space="preserve">: </w:t>
      </w:r>
      <w:r w:rsidR="00F62FEB">
        <w:rPr>
          <w:rFonts w:ascii="Arial" w:eastAsia="Arial" w:hAnsi="Arial" w:cs="Arial"/>
          <w:color w:val="000000"/>
          <w:sz w:val="22"/>
          <w:szCs w:val="22"/>
        </w:rPr>
        <w:t xml:space="preserve">You will need a faculty sponsor/mentor for your Capstone Projects and for this class, you will need to have them sign a contract. </w:t>
      </w:r>
      <w:r>
        <w:rPr>
          <w:rFonts w:ascii="Arial" w:eastAsia="Arial" w:hAnsi="Arial" w:cs="Arial"/>
          <w:sz w:val="22"/>
          <w:szCs w:val="22"/>
        </w:rPr>
        <w:t xml:space="preserve">Students may work alone or in small groups (no larger than three in a group).. Capstone projects may be research projects or community service projects. </w:t>
      </w:r>
      <w:r w:rsidR="00F62FEB">
        <w:rPr>
          <w:rFonts w:ascii="Arial" w:eastAsia="Arial" w:hAnsi="Arial" w:cs="Arial"/>
          <w:sz w:val="22"/>
          <w:szCs w:val="22"/>
        </w:rPr>
        <w:t xml:space="preserve">(Note: </w:t>
      </w:r>
      <w:r>
        <w:rPr>
          <w:rFonts w:ascii="Arial" w:eastAsia="Arial" w:hAnsi="Arial" w:cs="Arial"/>
          <w:sz w:val="22"/>
          <w:szCs w:val="22"/>
        </w:rPr>
        <w:t>Research projects will need IRB approval prior to gathering or sharing data</w:t>
      </w:r>
      <w:r w:rsidR="00F62FEB">
        <w:rPr>
          <w:rFonts w:ascii="Arial" w:eastAsia="Arial" w:hAnsi="Arial" w:cs="Arial"/>
          <w:sz w:val="22"/>
          <w:szCs w:val="22"/>
        </w:rPr>
        <w:t xml:space="preserve"> This you will do outside this class</w:t>
      </w:r>
      <w:r>
        <w:rPr>
          <w:rFonts w:ascii="Arial" w:eastAsia="Arial" w:hAnsi="Arial" w:cs="Arial"/>
          <w:sz w:val="22"/>
          <w:szCs w:val="22"/>
        </w:rPr>
        <w:t>.</w:t>
      </w:r>
      <w:r w:rsidR="00F62FEB">
        <w:rPr>
          <w:rFonts w:ascii="Arial" w:eastAsia="Arial" w:hAnsi="Arial" w:cs="Arial"/>
          <w:sz w:val="22"/>
          <w:szCs w:val="22"/>
        </w:rPr>
        <w:t>)</w:t>
      </w:r>
      <w:r>
        <w:rPr>
          <w:rFonts w:ascii="Arial" w:eastAsia="Arial" w:hAnsi="Arial" w:cs="Arial"/>
          <w:sz w:val="22"/>
          <w:szCs w:val="22"/>
        </w:rPr>
        <w:t xml:space="preserve"> Each student/student group will turn in a signed Faculty Mentor Contract (PDF). This form will be given to students in class. </w:t>
      </w:r>
      <w:r w:rsidR="005F3A5F">
        <w:rPr>
          <w:rFonts w:ascii="Arial" w:eastAsia="Arial" w:hAnsi="Arial" w:cs="Arial"/>
          <w:sz w:val="22"/>
          <w:szCs w:val="22"/>
        </w:rPr>
        <w:t>50</w:t>
      </w:r>
      <w:r>
        <w:rPr>
          <w:rFonts w:ascii="Arial" w:eastAsia="Arial" w:hAnsi="Arial" w:cs="Arial"/>
          <w:sz w:val="22"/>
          <w:szCs w:val="22"/>
        </w:rPr>
        <w:t xml:space="preserve"> points.</w:t>
      </w:r>
    </w:p>
    <w:p w14:paraId="60BBD410" w14:textId="1C68FABF" w:rsidR="00582289" w:rsidRPr="00921A5D" w:rsidRDefault="00B37EF0" w:rsidP="00921A5D">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sz w:val="22"/>
          <w:szCs w:val="22"/>
        </w:rPr>
        <w:t xml:space="preserve"> </w:t>
      </w:r>
      <w:r w:rsidR="00F62FEB">
        <w:rPr>
          <w:rFonts w:ascii="Arial" w:eastAsia="Arial" w:hAnsi="Arial" w:cs="Arial"/>
          <w:b/>
          <w:sz w:val="22"/>
          <w:szCs w:val="22"/>
        </w:rPr>
        <w:t>Midterm: 100 Points.</w:t>
      </w:r>
    </w:p>
    <w:p w14:paraId="20C35E67" w14:textId="3FA39EF8" w:rsidR="00582289" w:rsidRDefault="00B37EF0">
      <w:pPr>
        <w:numPr>
          <w:ilvl w:val="0"/>
          <w:numId w:val="3"/>
        </w:numPr>
        <w:spacing w:line="276" w:lineRule="auto"/>
        <w:rPr>
          <w:rFonts w:ascii="Arial" w:eastAsia="Arial" w:hAnsi="Arial" w:cs="Arial"/>
          <w:sz w:val="22"/>
          <w:szCs w:val="22"/>
        </w:rPr>
      </w:pPr>
      <w:r>
        <w:rPr>
          <w:rFonts w:ascii="Arial" w:eastAsia="Arial" w:hAnsi="Arial" w:cs="Arial"/>
          <w:b/>
          <w:sz w:val="22"/>
          <w:szCs w:val="22"/>
        </w:rPr>
        <w:t xml:space="preserve">Literature Review: </w:t>
      </w:r>
      <w:r w:rsidR="00A54782">
        <w:rPr>
          <w:rFonts w:ascii="Arial" w:eastAsia="Arial" w:hAnsi="Arial" w:cs="Arial"/>
          <w:b/>
          <w:sz w:val="22"/>
          <w:szCs w:val="22"/>
        </w:rPr>
        <w:t>(Oral</w:t>
      </w:r>
      <w:r>
        <w:rPr>
          <w:rFonts w:ascii="Arial" w:eastAsia="Arial" w:hAnsi="Arial" w:cs="Arial"/>
          <w:b/>
          <w:sz w:val="22"/>
          <w:szCs w:val="22"/>
        </w:rPr>
        <w:t>).</w:t>
      </w:r>
      <w:r>
        <w:rPr>
          <w:rFonts w:ascii="Arial" w:eastAsia="Arial" w:hAnsi="Arial" w:cs="Arial"/>
          <w:sz w:val="22"/>
          <w:szCs w:val="22"/>
        </w:rPr>
        <w:t xml:space="preserve"> Each student will </w:t>
      </w:r>
      <w:r w:rsidR="008C6ECB">
        <w:rPr>
          <w:rFonts w:ascii="Arial" w:eastAsia="Arial" w:hAnsi="Arial" w:cs="Arial"/>
          <w:sz w:val="22"/>
          <w:szCs w:val="22"/>
        </w:rPr>
        <w:t>create and present online</w:t>
      </w:r>
      <w:r w:rsidR="00A54782">
        <w:rPr>
          <w:rFonts w:ascii="Arial" w:eastAsia="Arial" w:hAnsi="Arial" w:cs="Arial"/>
          <w:sz w:val="22"/>
          <w:szCs w:val="22"/>
        </w:rPr>
        <w:t xml:space="preserve"> an oral </w:t>
      </w:r>
      <w:r>
        <w:rPr>
          <w:rFonts w:ascii="Arial" w:eastAsia="Arial" w:hAnsi="Arial" w:cs="Arial"/>
          <w:sz w:val="22"/>
          <w:szCs w:val="22"/>
        </w:rPr>
        <w:t xml:space="preserve">critique </w:t>
      </w:r>
      <w:r w:rsidR="00A54782">
        <w:rPr>
          <w:rFonts w:ascii="Arial" w:eastAsia="Arial" w:hAnsi="Arial" w:cs="Arial"/>
          <w:sz w:val="22"/>
          <w:szCs w:val="22"/>
        </w:rPr>
        <w:t>of three</w:t>
      </w:r>
      <w:r>
        <w:rPr>
          <w:rFonts w:ascii="Arial" w:eastAsia="Arial" w:hAnsi="Arial" w:cs="Arial"/>
          <w:sz w:val="22"/>
          <w:szCs w:val="22"/>
        </w:rPr>
        <w:t xml:space="preserve"> articles related to their capstone project. </w:t>
      </w:r>
      <w:r w:rsidRPr="00F62FEB">
        <w:rPr>
          <w:rFonts w:ascii="Arial" w:eastAsia="Arial" w:hAnsi="Arial" w:cs="Arial"/>
          <w:b/>
          <w:bCs/>
          <w:sz w:val="22"/>
          <w:szCs w:val="22"/>
        </w:rPr>
        <w:t>1</w:t>
      </w:r>
      <w:r w:rsidR="005F3A5F">
        <w:rPr>
          <w:rFonts w:ascii="Arial" w:eastAsia="Arial" w:hAnsi="Arial" w:cs="Arial"/>
          <w:b/>
          <w:bCs/>
          <w:sz w:val="22"/>
          <w:szCs w:val="22"/>
        </w:rPr>
        <w:t>00</w:t>
      </w:r>
      <w:r w:rsidRPr="00F62FEB">
        <w:rPr>
          <w:rFonts w:ascii="Arial" w:eastAsia="Arial" w:hAnsi="Arial" w:cs="Arial"/>
          <w:b/>
          <w:bCs/>
          <w:sz w:val="22"/>
          <w:szCs w:val="22"/>
        </w:rPr>
        <w:t xml:space="preserve"> points.</w:t>
      </w:r>
    </w:p>
    <w:p w14:paraId="3CE1A0F6" w14:textId="77777777" w:rsidR="00582289" w:rsidRDefault="00582289">
      <w:pPr>
        <w:pBdr>
          <w:top w:val="nil"/>
          <w:left w:val="nil"/>
          <w:bottom w:val="nil"/>
          <w:right w:val="nil"/>
          <w:between w:val="nil"/>
        </w:pBdr>
        <w:spacing w:line="276" w:lineRule="auto"/>
        <w:rPr>
          <w:rFonts w:ascii="Arial" w:eastAsia="Arial" w:hAnsi="Arial" w:cs="Arial"/>
          <w:sz w:val="22"/>
          <w:szCs w:val="22"/>
        </w:rPr>
      </w:pPr>
    </w:p>
    <w:p w14:paraId="36E8DE41" w14:textId="77777777" w:rsidR="00582289" w:rsidRDefault="00B37EF0">
      <w:pPr>
        <w:spacing w:before="280" w:after="280"/>
        <w:rPr>
          <w:rFonts w:ascii="Arial" w:eastAsia="Arial" w:hAnsi="Arial" w:cs="Arial"/>
          <w:b/>
          <w:color w:val="0432FF"/>
        </w:rPr>
      </w:pPr>
      <w:bookmarkStart w:id="0" w:name="_gjdgxs" w:colFirst="0" w:colLast="0"/>
      <w:bookmarkEnd w:id="0"/>
      <w:r>
        <w:rPr>
          <w:rFonts w:ascii="Arial" w:eastAsia="Arial" w:hAnsi="Arial" w:cs="Arial"/>
          <w:b/>
          <w:color w:val="0432FF"/>
        </w:rPr>
        <w:t>Evaluation and Methods: 400 points possible</w:t>
      </w:r>
    </w:p>
    <w:p w14:paraId="25084C63" w14:textId="7B1E3D35" w:rsidR="00582289" w:rsidRPr="00C415D6" w:rsidRDefault="00C415D6" w:rsidP="00C415D6">
      <w:pPr>
        <w:numPr>
          <w:ilvl w:val="0"/>
          <w:numId w:val="2"/>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color w:val="000000"/>
          <w:sz w:val="22"/>
          <w:szCs w:val="22"/>
        </w:rPr>
        <w:t>Research Topic</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00A54782">
        <w:rPr>
          <w:rFonts w:ascii="Arial" w:eastAsia="Arial" w:hAnsi="Arial" w:cs="Arial"/>
          <w:color w:val="000000"/>
          <w:sz w:val="22"/>
          <w:szCs w:val="22"/>
        </w:rPr>
        <w:tab/>
      </w:r>
      <w:r w:rsidR="00A54782">
        <w:rPr>
          <w:rFonts w:ascii="Arial" w:eastAsia="Arial" w:hAnsi="Arial" w:cs="Arial"/>
          <w:color w:val="000000"/>
          <w:sz w:val="22"/>
          <w:szCs w:val="22"/>
        </w:rPr>
        <w:tab/>
      </w:r>
      <w:r>
        <w:rPr>
          <w:rFonts w:ascii="Arial" w:eastAsia="Arial" w:hAnsi="Arial" w:cs="Arial"/>
          <w:color w:val="000000"/>
          <w:sz w:val="22"/>
          <w:szCs w:val="22"/>
        </w:rPr>
        <w:t>25</w:t>
      </w:r>
    </w:p>
    <w:p w14:paraId="616388A9" w14:textId="6D6B1A73" w:rsidR="00C415D6" w:rsidRPr="00C415D6" w:rsidRDefault="00C415D6" w:rsidP="00C415D6">
      <w:pPr>
        <w:numPr>
          <w:ilvl w:val="0"/>
          <w:numId w:val="2"/>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color w:val="000000"/>
          <w:sz w:val="22"/>
          <w:szCs w:val="22"/>
        </w:rPr>
        <w:t>Faculty Contract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00A54782">
        <w:rPr>
          <w:rFonts w:ascii="Arial" w:eastAsia="Arial" w:hAnsi="Arial" w:cs="Arial"/>
          <w:color w:val="000000"/>
          <w:sz w:val="22"/>
          <w:szCs w:val="22"/>
        </w:rPr>
        <w:tab/>
      </w:r>
      <w:r w:rsidR="00A54782">
        <w:rPr>
          <w:rFonts w:ascii="Arial" w:eastAsia="Arial" w:hAnsi="Arial" w:cs="Arial"/>
          <w:color w:val="000000"/>
          <w:sz w:val="22"/>
          <w:szCs w:val="22"/>
        </w:rPr>
        <w:tab/>
      </w:r>
      <w:r w:rsidR="00790861">
        <w:rPr>
          <w:rFonts w:ascii="Arial" w:eastAsia="Arial" w:hAnsi="Arial" w:cs="Arial"/>
          <w:color w:val="000000"/>
          <w:sz w:val="22"/>
          <w:szCs w:val="22"/>
        </w:rPr>
        <w:t>50</w:t>
      </w:r>
    </w:p>
    <w:p w14:paraId="450971D7" w14:textId="42CBCC4A" w:rsidR="00C415D6" w:rsidRPr="00A54782" w:rsidRDefault="00C415D6" w:rsidP="00A54782">
      <w:pPr>
        <w:numPr>
          <w:ilvl w:val="0"/>
          <w:numId w:val="2"/>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color w:val="000000"/>
          <w:sz w:val="22"/>
          <w:szCs w:val="22"/>
        </w:rPr>
        <w:t>Citi Modules</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00A54782">
        <w:rPr>
          <w:rFonts w:ascii="Arial" w:eastAsia="Arial" w:hAnsi="Arial" w:cs="Arial"/>
          <w:color w:val="000000"/>
          <w:sz w:val="22"/>
          <w:szCs w:val="22"/>
        </w:rPr>
        <w:tab/>
      </w:r>
      <w:r w:rsidR="00A54782">
        <w:rPr>
          <w:rFonts w:ascii="Arial" w:eastAsia="Arial" w:hAnsi="Arial" w:cs="Arial"/>
          <w:color w:val="000000"/>
          <w:sz w:val="22"/>
          <w:szCs w:val="22"/>
        </w:rPr>
        <w:tab/>
      </w:r>
      <w:r>
        <w:rPr>
          <w:rFonts w:ascii="Arial" w:eastAsia="Arial" w:hAnsi="Arial" w:cs="Arial"/>
          <w:color w:val="000000"/>
          <w:sz w:val="22"/>
          <w:szCs w:val="22"/>
        </w:rPr>
        <w:t>25</w:t>
      </w:r>
    </w:p>
    <w:p w14:paraId="2C79AFC8" w14:textId="1CFD398A" w:rsidR="00C415D6" w:rsidRPr="00C415D6" w:rsidRDefault="00C415D6" w:rsidP="00C415D6">
      <w:pPr>
        <w:numPr>
          <w:ilvl w:val="0"/>
          <w:numId w:val="2"/>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color w:val="000000"/>
          <w:sz w:val="22"/>
          <w:szCs w:val="22"/>
        </w:rPr>
        <w:t>Discussion Boards</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00A54782">
        <w:rPr>
          <w:rFonts w:ascii="Arial" w:eastAsia="Arial" w:hAnsi="Arial" w:cs="Arial"/>
          <w:color w:val="000000"/>
          <w:sz w:val="22"/>
          <w:szCs w:val="22"/>
        </w:rPr>
        <w:tab/>
      </w:r>
      <w:r w:rsidR="00A54782">
        <w:rPr>
          <w:rFonts w:ascii="Arial" w:eastAsia="Arial" w:hAnsi="Arial" w:cs="Arial"/>
          <w:color w:val="000000"/>
          <w:sz w:val="22"/>
          <w:szCs w:val="22"/>
        </w:rPr>
        <w:tab/>
        <w:t>1</w:t>
      </w:r>
      <w:r>
        <w:rPr>
          <w:rFonts w:ascii="Arial" w:eastAsia="Arial" w:hAnsi="Arial" w:cs="Arial"/>
          <w:color w:val="000000"/>
          <w:sz w:val="22"/>
          <w:szCs w:val="22"/>
        </w:rPr>
        <w:t>00 (10 boards/ 10 points each)</w:t>
      </w:r>
    </w:p>
    <w:p w14:paraId="69156983" w14:textId="2931FD98" w:rsidR="00C415D6" w:rsidRPr="00C415D6" w:rsidRDefault="00C415D6" w:rsidP="00C415D6">
      <w:pPr>
        <w:numPr>
          <w:ilvl w:val="0"/>
          <w:numId w:val="2"/>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color w:val="000000"/>
          <w:sz w:val="22"/>
          <w:szCs w:val="22"/>
        </w:rPr>
        <w:t>Midterm</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00A54782">
        <w:rPr>
          <w:rFonts w:ascii="Arial" w:eastAsia="Arial" w:hAnsi="Arial" w:cs="Arial"/>
          <w:color w:val="000000"/>
          <w:sz w:val="22"/>
          <w:szCs w:val="22"/>
        </w:rPr>
        <w:tab/>
      </w:r>
      <w:r w:rsidR="00A54782">
        <w:rPr>
          <w:rFonts w:ascii="Arial" w:eastAsia="Arial" w:hAnsi="Arial" w:cs="Arial"/>
          <w:color w:val="000000"/>
          <w:sz w:val="22"/>
          <w:szCs w:val="22"/>
        </w:rPr>
        <w:tab/>
      </w:r>
      <w:r>
        <w:rPr>
          <w:rFonts w:ascii="Arial" w:eastAsia="Arial" w:hAnsi="Arial" w:cs="Arial"/>
          <w:color w:val="000000"/>
          <w:sz w:val="22"/>
          <w:szCs w:val="22"/>
        </w:rPr>
        <w:t>100</w:t>
      </w:r>
    </w:p>
    <w:p w14:paraId="015B6BDC" w14:textId="3306D88D" w:rsidR="00C415D6" w:rsidRDefault="00790861" w:rsidP="00C415D6">
      <w:pPr>
        <w:numPr>
          <w:ilvl w:val="0"/>
          <w:numId w:val="2"/>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color w:val="000000"/>
          <w:sz w:val="22"/>
          <w:szCs w:val="22"/>
        </w:rPr>
        <w:t xml:space="preserve">Video </w:t>
      </w:r>
      <w:r w:rsidR="00A54782">
        <w:rPr>
          <w:rFonts w:ascii="Arial" w:eastAsia="Arial" w:hAnsi="Arial" w:cs="Arial"/>
          <w:color w:val="000000"/>
          <w:sz w:val="22"/>
          <w:szCs w:val="22"/>
        </w:rPr>
        <w:t xml:space="preserve">Presentation </w:t>
      </w:r>
      <w:r w:rsidR="00C415D6">
        <w:rPr>
          <w:rFonts w:ascii="Arial" w:eastAsia="Arial" w:hAnsi="Arial" w:cs="Arial"/>
          <w:color w:val="000000"/>
          <w:sz w:val="22"/>
          <w:szCs w:val="22"/>
        </w:rPr>
        <w:t>Literature Review (3 articles)</w:t>
      </w:r>
      <w:r w:rsidR="00C415D6">
        <w:rPr>
          <w:rFonts w:ascii="Arial" w:eastAsia="Arial" w:hAnsi="Arial" w:cs="Arial"/>
          <w:color w:val="000000"/>
          <w:sz w:val="22"/>
          <w:szCs w:val="22"/>
        </w:rPr>
        <w:tab/>
      </w:r>
      <w:r w:rsidR="00C415D6">
        <w:rPr>
          <w:rFonts w:ascii="Arial" w:eastAsia="Arial" w:hAnsi="Arial" w:cs="Arial"/>
          <w:color w:val="000000"/>
          <w:sz w:val="22"/>
          <w:szCs w:val="22"/>
        </w:rPr>
        <w:tab/>
        <w:t>100</w:t>
      </w:r>
    </w:p>
    <w:p w14:paraId="4A673720" w14:textId="77777777" w:rsidR="00582289" w:rsidRDefault="00582289">
      <w:pPr>
        <w:spacing w:after="280"/>
        <w:rPr>
          <w:rFonts w:ascii="Arial" w:eastAsia="Arial" w:hAnsi="Arial" w:cs="Arial"/>
        </w:rPr>
      </w:pPr>
    </w:p>
    <w:p w14:paraId="74BA9333" w14:textId="77777777" w:rsidR="00582289" w:rsidRDefault="00B37EF0">
      <w:pPr>
        <w:spacing w:after="280"/>
        <w:rPr>
          <w:rFonts w:ascii="Arial" w:eastAsia="Arial" w:hAnsi="Arial" w:cs="Arial"/>
        </w:rPr>
      </w:pPr>
      <w:r>
        <w:rPr>
          <w:rFonts w:ascii="Arial" w:eastAsia="Arial" w:hAnsi="Arial" w:cs="Arial"/>
        </w:rPr>
        <w:t xml:space="preserve">See table below for grading scale.  There are 400 points possible in this course. </w:t>
      </w:r>
    </w:p>
    <w:tbl>
      <w:tblPr>
        <w:tblStyle w:val="a"/>
        <w:tblW w:w="944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652"/>
        <w:gridCol w:w="4797"/>
      </w:tblGrid>
      <w:tr w:rsidR="00582289" w14:paraId="7983C1E7" w14:textId="77777777">
        <w:trPr>
          <w:trHeight w:val="240"/>
        </w:trPr>
        <w:tc>
          <w:tcPr>
            <w:tcW w:w="4652" w:type="dxa"/>
            <w:tcBorders>
              <w:top w:val="single" w:sz="6" w:space="0" w:color="000000"/>
              <w:left w:val="single" w:sz="6" w:space="0" w:color="000000"/>
              <w:bottom w:val="single" w:sz="6" w:space="0" w:color="000000"/>
              <w:right w:val="single" w:sz="6" w:space="0" w:color="000000"/>
            </w:tcBorders>
            <w:shd w:val="clear" w:color="auto" w:fill="DBEEF3"/>
          </w:tcPr>
          <w:p w14:paraId="34ADFDCB" w14:textId="77777777" w:rsidR="00582289" w:rsidRDefault="00B37EF0">
            <w:pPr>
              <w:jc w:val="center"/>
              <w:rPr>
                <w:rFonts w:ascii="Arial" w:eastAsia="Arial" w:hAnsi="Arial" w:cs="Arial"/>
              </w:rPr>
            </w:pPr>
            <w:r>
              <w:rPr>
                <w:rFonts w:ascii="Arial" w:eastAsia="Arial" w:hAnsi="Arial" w:cs="Arial"/>
                <w:b/>
              </w:rPr>
              <w:t>Point Value</w:t>
            </w:r>
          </w:p>
        </w:tc>
        <w:tc>
          <w:tcPr>
            <w:tcW w:w="4797" w:type="dxa"/>
            <w:tcBorders>
              <w:top w:val="single" w:sz="6" w:space="0" w:color="000000"/>
              <w:left w:val="single" w:sz="6" w:space="0" w:color="000000"/>
              <w:bottom w:val="single" w:sz="6" w:space="0" w:color="000000"/>
              <w:right w:val="single" w:sz="6" w:space="0" w:color="000000"/>
            </w:tcBorders>
            <w:shd w:val="clear" w:color="auto" w:fill="DBEEF3"/>
          </w:tcPr>
          <w:p w14:paraId="11EE2EBD" w14:textId="77777777" w:rsidR="00582289" w:rsidRDefault="00B37EF0">
            <w:pPr>
              <w:spacing w:before="100" w:after="100"/>
              <w:jc w:val="center"/>
              <w:rPr>
                <w:rFonts w:ascii="Arial" w:eastAsia="Arial" w:hAnsi="Arial" w:cs="Arial"/>
              </w:rPr>
            </w:pPr>
            <w:r>
              <w:rPr>
                <w:rFonts w:ascii="Arial" w:eastAsia="Arial" w:hAnsi="Arial" w:cs="Arial"/>
                <w:b/>
              </w:rPr>
              <w:t xml:space="preserve">Letter Grade   </w:t>
            </w:r>
          </w:p>
        </w:tc>
      </w:tr>
      <w:tr w:rsidR="00582289" w14:paraId="538B3FC4" w14:textId="77777777">
        <w:trPr>
          <w:trHeight w:val="260"/>
        </w:trPr>
        <w:tc>
          <w:tcPr>
            <w:tcW w:w="4652" w:type="dxa"/>
            <w:tcBorders>
              <w:top w:val="single" w:sz="6" w:space="0" w:color="000000"/>
              <w:left w:val="single" w:sz="6" w:space="0" w:color="000000"/>
              <w:bottom w:val="single" w:sz="6" w:space="0" w:color="000000"/>
              <w:right w:val="single" w:sz="6" w:space="0" w:color="000000"/>
            </w:tcBorders>
          </w:tcPr>
          <w:p w14:paraId="4EB2B26E" w14:textId="77777777" w:rsidR="00582289" w:rsidRDefault="00B37EF0">
            <w:pPr>
              <w:spacing w:before="100" w:after="100"/>
              <w:jc w:val="center"/>
              <w:rPr>
                <w:rFonts w:ascii="Arial" w:eastAsia="Arial" w:hAnsi="Arial" w:cs="Arial"/>
              </w:rPr>
            </w:pPr>
            <w:r>
              <w:rPr>
                <w:rFonts w:ascii="Arial" w:eastAsia="Arial" w:hAnsi="Arial" w:cs="Arial"/>
              </w:rPr>
              <w:t>376-400</w:t>
            </w:r>
          </w:p>
        </w:tc>
        <w:tc>
          <w:tcPr>
            <w:tcW w:w="4797" w:type="dxa"/>
            <w:tcBorders>
              <w:top w:val="single" w:sz="6" w:space="0" w:color="000000"/>
              <w:left w:val="single" w:sz="6" w:space="0" w:color="000000"/>
              <w:bottom w:val="single" w:sz="6" w:space="0" w:color="000000"/>
              <w:right w:val="single" w:sz="6" w:space="0" w:color="000000"/>
            </w:tcBorders>
          </w:tcPr>
          <w:p w14:paraId="3873F503" w14:textId="77777777" w:rsidR="00582289" w:rsidRDefault="00B37EF0">
            <w:pPr>
              <w:spacing w:before="100" w:after="100"/>
              <w:jc w:val="center"/>
              <w:rPr>
                <w:rFonts w:ascii="Arial" w:eastAsia="Arial" w:hAnsi="Arial" w:cs="Arial"/>
              </w:rPr>
            </w:pPr>
            <w:r>
              <w:rPr>
                <w:rFonts w:ascii="Arial" w:eastAsia="Arial" w:hAnsi="Arial" w:cs="Arial"/>
              </w:rPr>
              <w:t xml:space="preserve">A </w:t>
            </w:r>
          </w:p>
        </w:tc>
      </w:tr>
      <w:tr w:rsidR="00582289" w14:paraId="409A7AED" w14:textId="77777777">
        <w:trPr>
          <w:trHeight w:val="240"/>
        </w:trPr>
        <w:tc>
          <w:tcPr>
            <w:tcW w:w="4652" w:type="dxa"/>
            <w:tcBorders>
              <w:top w:val="single" w:sz="6" w:space="0" w:color="000000"/>
              <w:left w:val="single" w:sz="6" w:space="0" w:color="000000"/>
              <w:bottom w:val="single" w:sz="6" w:space="0" w:color="000000"/>
              <w:right w:val="single" w:sz="6" w:space="0" w:color="000000"/>
            </w:tcBorders>
          </w:tcPr>
          <w:p w14:paraId="201A2D94" w14:textId="77777777" w:rsidR="00582289" w:rsidRDefault="00B37EF0">
            <w:pPr>
              <w:spacing w:before="100" w:after="100"/>
              <w:jc w:val="center"/>
              <w:rPr>
                <w:rFonts w:ascii="Arial" w:eastAsia="Arial" w:hAnsi="Arial" w:cs="Arial"/>
              </w:rPr>
            </w:pPr>
            <w:r>
              <w:rPr>
                <w:rFonts w:ascii="Arial" w:eastAsia="Arial" w:hAnsi="Arial" w:cs="Arial"/>
              </w:rPr>
              <w:t>360-375</w:t>
            </w:r>
          </w:p>
        </w:tc>
        <w:tc>
          <w:tcPr>
            <w:tcW w:w="4797" w:type="dxa"/>
            <w:tcBorders>
              <w:top w:val="single" w:sz="6" w:space="0" w:color="000000"/>
              <w:left w:val="single" w:sz="6" w:space="0" w:color="000000"/>
              <w:bottom w:val="single" w:sz="6" w:space="0" w:color="000000"/>
              <w:right w:val="single" w:sz="6" w:space="0" w:color="000000"/>
            </w:tcBorders>
          </w:tcPr>
          <w:p w14:paraId="27534568" w14:textId="77777777" w:rsidR="00582289" w:rsidRDefault="00B37EF0">
            <w:pPr>
              <w:spacing w:before="100" w:after="100"/>
              <w:jc w:val="center"/>
              <w:rPr>
                <w:rFonts w:ascii="Arial" w:eastAsia="Arial" w:hAnsi="Arial" w:cs="Arial"/>
              </w:rPr>
            </w:pPr>
            <w:r>
              <w:rPr>
                <w:rFonts w:ascii="Arial" w:eastAsia="Arial" w:hAnsi="Arial" w:cs="Arial"/>
              </w:rPr>
              <w:t xml:space="preserve">  A- </w:t>
            </w:r>
          </w:p>
        </w:tc>
      </w:tr>
      <w:tr w:rsidR="00582289" w14:paraId="4A13274C" w14:textId="77777777">
        <w:trPr>
          <w:trHeight w:val="260"/>
        </w:trPr>
        <w:tc>
          <w:tcPr>
            <w:tcW w:w="4652" w:type="dxa"/>
            <w:tcBorders>
              <w:top w:val="single" w:sz="6" w:space="0" w:color="000000"/>
              <w:left w:val="single" w:sz="6" w:space="0" w:color="000000"/>
              <w:bottom w:val="single" w:sz="6" w:space="0" w:color="000000"/>
              <w:right w:val="single" w:sz="6" w:space="0" w:color="000000"/>
            </w:tcBorders>
          </w:tcPr>
          <w:p w14:paraId="016AAF44" w14:textId="77777777" w:rsidR="00582289" w:rsidRDefault="00B37EF0">
            <w:pPr>
              <w:spacing w:before="100" w:after="100"/>
              <w:jc w:val="center"/>
              <w:rPr>
                <w:rFonts w:ascii="Arial" w:eastAsia="Arial" w:hAnsi="Arial" w:cs="Arial"/>
              </w:rPr>
            </w:pPr>
            <w:r>
              <w:rPr>
                <w:rFonts w:ascii="Arial" w:eastAsia="Arial" w:hAnsi="Arial" w:cs="Arial"/>
              </w:rPr>
              <w:t>348-359</w:t>
            </w:r>
          </w:p>
        </w:tc>
        <w:tc>
          <w:tcPr>
            <w:tcW w:w="4797" w:type="dxa"/>
            <w:tcBorders>
              <w:top w:val="single" w:sz="6" w:space="0" w:color="000000"/>
              <w:left w:val="single" w:sz="6" w:space="0" w:color="000000"/>
              <w:bottom w:val="single" w:sz="6" w:space="0" w:color="000000"/>
              <w:right w:val="single" w:sz="6" w:space="0" w:color="000000"/>
            </w:tcBorders>
          </w:tcPr>
          <w:p w14:paraId="74D27D05" w14:textId="77777777" w:rsidR="00582289" w:rsidRDefault="00B37EF0">
            <w:pPr>
              <w:spacing w:before="100" w:after="100"/>
              <w:jc w:val="center"/>
              <w:rPr>
                <w:rFonts w:ascii="Arial" w:eastAsia="Arial" w:hAnsi="Arial" w:cs="Arial"/>
              </w:rPr>
            </w:pPr>
            <w:r>
              <w:rPr>
                <w:rFonts w:ascii="Arial" w:eastAsia="Arial" w:hAnsi="Arial" w:cs="Arial"/>
              </w:rPr>
              <w:t xml:space="preserve">   B+ </w:t>
            </w:r>
          </w:p>
        </w:tc>
      </w:tr>
      <w:tr w:rsidR="00582289" w14:paraId="56386F32" w14:textId="77777777">
        <w:trPr>
          <w:trHeight w:val="240"/>
        </w:trPr>
        <w:tc>
          <w:tcPr>
            <w:tcW w:w="4652" w:type="dxa"/>
            <w:tcBorders>
              <w:top w:val="single" w:sz="6" w:space="0" w:color="000000"/>
              <w:left w:val="single" w:sz="6" w:space="0" w:color="000000"/>
              <w:bottom w:val="single" w:sz="6" w:space="0" w:color="000000"/>
              <w:right w:val="single" w:sz="6" w:space="0" w:color="000000"/>
            </w:tcBorders>
          </w:tcPr>
          <w:p w14:paraId="5BD76500" w14:textId="77777777" w:rsidR="00582289" w:rsidRDefault="00B37EF0">
            <w:pPr>
              <w:spacing w:before="100" w:after="100"/>
              <w:jc w:val="center"/>
              <w:rPr>
                <w:rFonts w:ascii="Arial" w:eastAsia="Arial" w:hAnsi="Arial" w:cs="Arial"/>
              </w:rPr>
            </w:pPr>
            <w:r>
              <w:rPr>
                <w:rFonts w:ascii="Arial" w:eastAsia="Arial" w:hAnsi="Arial" w:cs="Arial"/>
              </w:rPr>
              <w:t>336- 347</w:t>
            </w:r>
          </w:p>
        </w:tc>
        <w:tc>
          <w:tcPr>
            <w:tcW w:w="4797" w:type="dxa"/>
            <w:tcBorders>
              <w:top w:val="single" w:sz="6" w:space="0" w:color="000000"/>
              <w:left w:val="single" w:sz="6" w:space="0" w:color="000000"/>
              <w:bottom w:val="single" w:sz="6" w:space="0" w:color="000000"/>
              <w:right w:val="single" w:sz="6" w:space="0" w:color="000000"/>
            </w:tcBorders>
          </w:tcPr>
          <w:p w14:paraId="714A9B65" w14:textId="77777777" w:rsidR="00582289" w:rsidRDefault="00B37EF0">
            <w:pPr>
              <w:spacing w:before="100" w:after="100"/>
              <w:jc w:val="center"/>
              <w:rPr>
                <w:rFonts w:ascii="Arial" w:eastAsia="Arial" w:hAnsi="Arial" w:cs="Arial"/>
              </w:rPr>
            </w:pPr>
            <w:r>
              <w:rPr>
                <w:rFonts w:ascii="Arial" w:eastAsia="Arial" w:hAnsi="Arial" w:cs="Arial"/>
              </w:rPr>
              <w:t xml:space="preserve">B </w:t>
            </w:r>
          </w:p>
        </w:tc>
      </w:tr>
      <w:tr w:rsidR="00582289" w14:paraId="318C7FAA" w14:textId="77777777">
        <w:trPr>
          <w:trHeight w:val="260"/>
        </w:trPr>
        <w:tc>
          <w:tcPr>
            <w:tcW w:w="4652" w:type="dxa"/>
            <w:tcBorders>
              <w:top w:val="single" w:sz="6" w:space="0" w:color="000000"/>
              <w:left w:val="single" w:sz="6" w:space="0" w:color="000000"/>
              <w:bottom w:val="single" w:sz="6" w:space="0" w:color="000000"/>
              <w:right w:val="single" w:sz="6" w:space="0" w:color="000000"/>
            </w:tcBorders>
          </w:tcPr>
          <w:p w14:paraId="4E0EB498" w14:textId="77777777" w:rsidR="00582289" w:rsidRDefault="00B37EF0">
            <w:pPr>
              <w:spacing w:before="100" w:after="100"/>
              <w:jc w:val="center"/>
              <w:rPr>
                <w:rFonts w:ascii="Arial" w:eastAsia="Arial" w:hAnsi="Arial" w:cs="Arial"/>
              </w:rPr>
            </w:pPr>
            <w:r>
              <w:rPr>
                <w:rFonts w:ascii="Arial" w:eastAsia="Arial" w:hAnsi="Arial" w:cs="Arial"/>
              </w:rPr>
              <w:t>320-335</w:t>
            </w:r>
          </w:p>
        </w:tc>
        <w:tc>
          <w:tcPr>
            <w:tcW w:w="4797" w:type="dxa"/>
            <w:tcBorders>
              <w:top w:val="single" w:sz="6" w:space="0" w:color="000000"/>
              <w:left w:val="single" w:sz="6" w:space="0" w:color="000000"/>
              <w:bottom w:val="single" w:sz="6" w:space="0" w:color="000000"/>
              <w:right w:val="single" w:sz="6" w:space="0" w:color="000000"/>
            </w:tcBorders>
          </w:tcPr>
          <w:p w14:paraId="2533067C" w14:textId="77777777" w:rsidR="00582289" w:rsidRDefault="00B37EF0">
            <w:pPr>
              <w:spacing w:before="100" w:after="100"/>
              <w:jc w:val="center"/>
              <w:rPr>
                <w:rFonts w:ascii="Arial" w:eastAsia="Arial" w:hAnsi="Arial" w:cs="Arial"/>
              </w:rPr>
            </w:pPr>
            <w:r>
              <w:rPr>
                <w:rFonts w:ascii="Arial" w:eastAsia="Arial" w:hAnsi="Arial" w:cs="Arial"/>
              </w:rPr>
              <w:t xml:space="preserve"> B- </w:t>
            </w:r>
          </w:p>
        </w:tc>
      </w:tr>
      <w:tr w:rsidR="00582289" w14:paraId="15547508" w14:textId="77777777">
        <w:trPr>
          <w:trHeight w:val="260"/>
        </w:trPr>
        <w:tc>
          <w:tcPr>
            <w:tcW w:w="4652" w:type="dxa"/>
            <w:tcBorders>
              <w:top w:val="single" w:sz="6" w:space="0" w:color="000000"/>
              <w:left w:val="single" w:sz="6" w:space="0" w:color="000000"/>
              <w:bottom w:val="single" w:sz="6" w:space="0" w:color="000000"/>
              <w:right w:val="single" w:sz="6" w:space="0" w:color="000000"/>
            </w:tcBorders>
          </w:tcPr>
          <w:p w14:paraId="760A7492" w14:textId="77777777" w:rsidR="00582289" w:rsidRDefault="00B37EF0">
            <w:pPr>
              <w:spacing w:before="100" w:after="100"/>
              <w:jc w:val="center"/>
              <w:rPr>
                <w:rFonts w:ascii="Arial" w:eastAsia="Arial" w:hAnsi="Arial" w:cs="Arial"/>
              </w:rPr>
            </w:pPr>
            <w:r>
              <w:rPr>
                <w:rFonts w:ascii="Arial" w:eastAsia="Arial" w:hAnsi="Arial" w:cs="Arial"/>
              </w:rPr>
              <w:t>308-319</w:t>
            </w:r>
          </w:p>
        </w:tc>
        <w:tc>
          <w:tcPr>
            <w:tcW w:w="4797" w:type="dxa"/>
            <w:tcBorders>
              <w:top w:val="single" w:sz="6" w:space="0" w:color="000000"/>
              <w:left w:val="single" w:sz="6" w:space="0" w:color="000000"/>
              <w:bottom w:val="single" w:sz="6" w:space="0" w:color="000000"/>
              <w:right w:val="single" w:sz="6" w:space="0" w:color="000000"/>
            </w:tcBorders>
          </w:tcPr>
          <w:p w14:paraId="0A2700C0" w14:textId="77777777" w:rsidR="00582289" w:rsidRDefault="00B37EF0">
            <w:pPr>
              <w:spacing w:before="100" w:after="100"/>
              <w:jc w:val="center"/>
              <w:rPr>
                <w:rFonts w:ascii="Arial" w:eastAsia="Arial" w:hAnsi="Arial" w:cs="Arial"/>
              </w:rPr>
            </w:pPr>
            <w:r>
              <w:rPr>
                <w:rFonts w:ascii="Arial" w:eastAsia="Arial" w:hAnsi="Arial" w:cs="Arial"/>
              </w:rPr>
              <w:t xml:space="preserve">   C+ </w:t>
            </w:r>
          </w:p>
        </w:tc>
      </w:tr>
      <w:tr w:rsidR="00582289" w14:paraId="29A55E61" w14:textId="77777777">
        <w:trPr>
          <w:trHeight w:val="280"/>
        </w:trPr>
        <w:tc>
          <w:tcPr>
            <w:tcW w:w="4652" w:type="dxa"/>
            <w:tcBorders>
              <w:top w:val="single" w:sz="6" w:space="0" w:color="000000"/>
              <w:left w:val="single" w:sz="6" w:space="0" w:color="000000"/>
              <w:bottom w:val="single" w:sz="6" w:space="0" w:color="000000"/>
              <w:right w:val="single" w:sz="6" w:space="0" w:color="000000"/>
            </w:tcBorders>
          </w:tcPr>
          <w:p w14:paraId="641A7EFC" w14:textId="77777777" w:rsidR="00582289" w:rsidRDefault="00B37EF0">
            <w:pPr>
              <w:spacing w:before="100" w:after="100"/>
              <w:jc w:val="center"/>
              <w:rPr>
                <w:rFonts w:ascii="Arial" w:eastAsia="Arial" w:hAnsi="Arial" w:cs="Arial"/>
              </w:rPr>
            </w:pPr>
            <w:r>
              <w:rPr>
                <w:rFonts w:ascii="Arial" w:eastAsia="Arial" w:hAnsi="Arial" w:cs="Arial"/>
              </w:rPr>
              <w:lastRenderedPageBreak/>
              <w:t>296-307</w:t>
            </w:r>
          </w:p>
        </w:tc>
        <w:tc>
          <w:tcPr>
            <w:tcW w:w="4797" w:type="dxa"/>
            <w:tcBorders>
              <w:top w:val="single" w:sz="6" w:space="0" w:color="000000"/>
              <w:left w:val="single" w:sz="6" w:space="0" w:color="000000"/>
              <w:bottom w:val="single" w:sz="6" w:space="0" w:color="000000"/>
              <w:right w:val="single" w:sz="6" w:space="0" w:color="000000"/>
            </w:tcBorders>
          </w:tcPr>
          <w:p w14:paraId="67866389" w14:textId="77777777" w:rsidR="00582289" w:rsidRDefault="00B37EF0">
            <w:pPr>
              <w:spacing w:before="100" w:after="100"/>
              <w:jc w:val="center"/>
              <w:rPr>
                <w:rFonts w:ascii="Arial" w:eastAsia="Arial" w:hAnsi="Arial" w:cs="Arial"/>
              </w:rPr>
            </w:pPr>
            <w:r>
              <w:rPr>
                <w:rFonts w:ascii="Arial" w:eastAsia="Arial" w:hAnsi="Arial" w:cs="Arial"/>
              </w:rPr>
              <w:t xml:space="preserve">C </w:t>
            </w:r>
          </w:p>
        </w:tc>
      </w:tr>
    </w:tbl>
    <w:p w14:paraId="08A49DEF" w14:textId="7483CE01" w:rsidR="00582289" w:rsidRDefault="00582289">
      <w:pPr>
        <w:spacing w:after="280"/>
        <w:rPr>
          <w:rFonts w:ascii="Arial" w:eastAsia="Arial" w:hAnsi="Arial" w:cs="Arial"/>
        </w:rPr>
      </w:pPr>
    </w:p>
    <w:p w14:paraId="7F83057A" w14:textId="77777777" w:rsidR="00A129CE" w:rsidRDefault="00A129CE">
      <w:pPr>
        <w:spacing w:after="280"/>
        <w:rPr>
          <w:rFonts w:ascii="Arial" w:eastAsia="Arial" w:hAnsi="Arial" w:cs="Arial"/>
        </w:rPr>
      </w:pPr>
    </w:p>
    <w:p w14:paraId="35D34218" w14:textId="3C60CB73" w:rsidR="00145F4C" w:rsidRPr="00E047BE" w:rsidRDefault="00145F4C">
      <w:pPr>
        <w:spacing w:after="280"/>
        <w:rPr>
          <w:rFonts w:ascii="Arial" w:eastAsia="Arial" w:hAnsi="Arial" w:cs="Arial"/>
          <w:b/>
        </w:rPr>
      </w:pPr>
      <w:r w:rsidRPr="00E047BE">
        <w:rPr>
          <w:rFonts w:ascii="Arial" w:eastAsia="Arial" w:hAnsi="Arial" w:cs="Arial"/>
          <w:b/>
        </w:rPr>
        <w:t xml:space="preserve">Attendance Policy and Late Work: See the course schedule for deadline dates and for policies regarding late work. </w:t>
      </w:r>
    </w:p>
    <w:p w14:paraId="2E4B850F" w14:textId="2709962F" w:rsidR="00582289" w:rsidRPr="00E047BE" w:rsidRDefault="00B37EF0">
      <w:pPr>
        <w:spacing w:after="280"/>
        <w:rPr>
          <w:rFonts w:ascii="Arial" w:eastAsia="Arial" w:hAnsi="Arial" w:cs="Arial"/>
        </w:rPr>
      </w:pPr>
      <w:r w:rsidRPr="00E047BE">
        <w:rPr>
          <w:rFonts w:ascii="Arial" w:eastAsia="Arial" w:hAnsi="Arial" w:cs="Arial"/>
          <w:b/>
        </w:rPr>
        <w:t xml:space="preserve">Questions about grades: </w:t>
      </w:r>
      <w:r w:rsidRPr="00E047BE">
        <w:rPr>
          <w:rFonts w:ascii="Arial" w:eastAsia="Arial" w:hAnsi="Arial" w:cs="Arial"/>
        </w:rPr>
        <w:t>Any questions concerning grades must be discussed within 2 days/48 hours after assignment grade is posted.</w:t>
      </w:r>
    </w:p>
    <w:p w14:paraId="223C62DF" w14:textId="77777777" w:rsidR="00582289" w:rsidRPr="00E047BE" w:rsidRDefault="00B37EF0">
      <w:pPr>
        <w:spacing w:after="280"/>
        <w:rPr>
          <w:rFonts w:ascii="Arial" w:eastAsia="Arial" w:hAnsi="Arial" w:cs="Arial"/>
        </w:rPr>
      </w:pPr>
      <w:r w:rsidRPr="00E047BE">
        <w:rPr>
          <w:rFonts w:ascii="Arial" w:eastAsia="Arial" w:hAnsi="Arial" w:cs="Arial"/>
          <w:b/>
        </w:rPr>
        <w:t>Academic integrity policy &amp; honor code:</w:t>
      </w:r>
      <w:r w:rsidRPr="00E047BE">
        <w:rPr>
          <w:rFonts w:ascii="Arial" w:eastAsia="Arial" w:hAnsi="Arial" w:cs="Arial"/>
        </w:rPr>
        <w:t xml:space="preserve"> For questions about the honor code, or to direct others to this information, click on</w:t>
      </w:r>
    </w:p>
    <w:p w14:paraId="01A9D75D" w14:textId="77777777" w:rsidR="00582289" w:rsidRPr="00E047BE" w:rsidRDefault="00E4338C">
      <w:pPr>
        <w:spacing w:after="280"/>
        <w:rPr>
          <w:rFonts w:ascii="Arial" w:eastAsia="Arial" w:hAnsi="Arial" w:cs="Arial"/>
        </w:rPr>
      </w:pPr>
      <w:hyperlink r:id="rId10">
        <w:r w:rsidR="00B37EF0" w:rsidRPr="00E047BE">
          <w:rPr>
            <w:rFonts w:ascii="Arial" w:eastAsia="Arial" w:hAnsi="Arial" w:cs="Arial"/>
            <w:color w:val="0000FF"/>
            <w:u w:val="single"/>
          </w:rPr>
          <w:t>http://sa.uncg.edu/dean/academic-integrity/faq/</w:t>
        </w:r>
      </w:hyperlink>
    </w:p>
    <w:p w14:paraId="6BB7AFCC" w14:textId="77777777" w:rsidR="00582289" w:rsidRPr="00E047BE" w:rsidRDefault="00E4338C">
      <w:pPr>
        <w:spacing w:after="280"/>
        <w:rPr>
          <w:rFonts w:ascii="Arial" w:eastAsia="Arial" w:hAnsi="Arial" w:cs="Arial"/>
        </w:rPr>
      </w:pPr>
      <w:hyperlink r:id="rId11">
        <w:r w:rsidR="00B37EF0" w:rsidRPr="00E047BE">
          <w:rPr>
            <w:rFonts w:ascii="Arial" w:eastAsia="Arial" w:hAnsi="Arial" w:cs="Arial"/>
            <w:color w:val="0000FF"/>
            <w:u w:val="single"/>
          </w:rPr>
          <w:t>http://sa.uncg.edu/dean/academic-integrity/</w:t>
        </w:r>
      </w:hyperlink>
    </w:p>
    <w:p w14:paraId="00E01AFA" w14:textId="07E99519" w:rsidR="00582289" w:rsidRPr="00E047BE" w:rsidRDefault="00B37EF0">
      <w:pPr>
        <w:rPr>
          <w:rFonts w:ascii="Arial" w:eastAsia="Arial" w:hAnsi="Arial" w:cs="Arial"/>
        </w:rPr>
      </w:pPr>
      <w:r w:rsidRPr="00E047BE">
        <w:rPr>
          <w:rFonts w:ascii="Arial" w:eastAsia="Arial" w:hAnsi="Arial" w:cs="Arial"/>
          <w:b/>
        </w:rPr>
        <w:t xml:space="preserve">Statement for students with </w:t>
      </w:r>
      <w:r w:rsidR="00145F4C" w:rsidRPr="00E047BE">
        <w:rPr>
          <w:rFonts w:ascii="Arial" w:eastAsia="Arial" w:hAnsi="Arial" w:cs="Arial"/>
          <w:b/>
        </w:rPr>
        <w:t>learning differences/</w:t>
      </w:r>
      <w:r w:rsidRPr="00E047BE">
        <w:rPr>
          <w:rFonts w:ascii="Arial" w:eastAsia="Arial" w:hAnsi="Arial" w:cs="Arial"/>
          <w:b/>
        </w:rPr>
        <w:t xml:space="preserve">disabilities: </w:t>
      </w:r>
      <w:r w:rsidRPr="00E047BE">
        <w:rPr>
          <w:rFonts w:ascii="Arial" w:eastAsia="Arial" w:hAnsi="Arial" w:cs="Arial"/>
        </w:rPr>
        <w:t xml:space="preserve">Every effort will be made to accommodate students with physical or learning differences and /or disabilities. Documentation from the Office of Disability Resources and Services (DRS) must be presented at the beginning of the semester. Information regarding disabilities and /or differences will be kept confidential. For more information, please contact UNCG Office of Disability Services, 336-334-5440 or </w:t>
      </w:r>
      <w:hyperlink r:id="rId12">
        <w:r w:rsidRPr="00E047BE">
          <w:rPr>
            <w:rFonts w:ascii="Arial" w:eastAsia="Arial" w:hAnsi="Arial" w:cs="Arial"/>
            <w:color w:val="0000FF"/>
            <w:u w:val="single"/>
          </w:rPr>
          <w:t>ods@uncg.edu</w:t>
        </w:r>
      </w:hyperlink>
      <w:r w:rsidRPr="00E047BE">
        <w:rPr>
          <w:rFonts w:ascii="Arial" w:eastAsia="Arial" w:hAnsi="Arial" w:cs="Arial"/>
        </w:rPr>
        <w:t xml:space="preserve">. </w:t>
      </w:r>
    </w:p>
    <w:p w14:paraId="1BC0FB95" w14:textId="0822E0E3" w:rsidR="00145F4C" w:rsidRPr="00E047BE" w:rsidRDefault="00B37EF0">
      <w:pPr>
        <w:spacing w:before="280" w:after="280"/>
        <w:rPr>
          <w:rFonts w:ascii="Arial" w:eastAsia="Arial" w:hAnsi="Arial" w:cs="Arial"/>
        </w:rPr>
      </w:pPr>
      <w:r w:rsidRPr="0075146D">
        <w:rPr>
          <w:rFonts w:ascii="Arial" w:eastAsia="Arial" w:hAnsi="Arial" w:cs="Arial"/>
          <w:b/>
          <w:bCs/>
        </w:rPr>
        <w:t>Disruptive behavior policy:</w:t>
      </w:r>
      <w:r w:rsidRPr="00E047BE">
        <w:rPr>
          <w:rFonts w:ascii="Arial" w:eastAsia="Arial" w:hAnsi="Arial" w:cs="Arial"/>
        </w:rPr>
        <w:t xml:space="preserve"> Please read the policies at </w:t>
      </w:r>
      <w:hyperlink r:id="rId13">
        <w:r w:rsidRPr="00E047BE">
          <w:rPr>
            <w:rFonts w:ascii="Arial" w:eastAsia="Arial" w:hAnsi="Arial" w:cs="Arial"/>
            <w:color w:val="0000FF"/>
            <w:u w:val="single"/>
          </w:rPr>
          <w:t>http://deanofstudents.uncg.edu/policy/</w:t>
        </w:r>
      </w:hyperlink>
      <w:r w:rsidRPr="00E047BE">
        <w:rPr>
          <w:rFonts w:ascii="Arial" w:eastAsia="Arial" w:hAnsi="Arial" w:cs="Arial"/>
        </w:rPr>
        <w:t xml:space="preserve">. </w:t>
      </w:r>
    </w:p>
    <w:p w14:paraId="6D355656" w14:textId="7AD6DA0A" w:rsidR="00145F4C" w:rsidRPr="00E047BE" w:rsidRDefault="00145F4C">
      <w:pPr>
        <w:spacing w:before="280" w:after="280"/>
        <w:rPr>
          <w:rFonts w:ascii="Arial" w:eastAsia="Arial" w:hAnsi="Arial" w:cs="Arial"/>
        </w:rPr>
      </w:pPr>
      <w:r w:rsidRPr="0075146D">
        <w:rPr>
          <w:rFonts w:ascii="Arial" w:eastAsia="Arial" w:hAnsi="Arial" w:cs="Arial"/>
          <w:b/>
          <w:bCs/>
        </w:rPr>
        <w:t>COVID19 Updates:</w:t>
      </w:r>
      <w:r w:rsidRPr="00E047BE">
        <w:rPr>
          <w:rFonts w:ascii="Arial" w:eastAsia="Arial" w:hAnsi="Arial" w:cs="Arial"/>
        </w:rPr>
        <w:t xml:space="preserve"> Information related to Covid-19: </w:t>
      </w:r>
      <w:hyperlink r:id="rId14" w:history="1">
        <w:r w:rsidRPr="00E047BE">
          <w:rPr>
            <w:rStyle w:val="Hyperlink"/>
            <w:rFonts w:ascii="Arial" w:eastAsia="Arial" w:hAnsi="Arial" w:cs="Arial"/>
          </w:rPr>
          <w:t>https://covid.uncg.edu/reminders-from-student-affairs/</w:t>
        </w:r>
      </w:hyperlink>
      <w:r w:rsidRPr="00E047BE">
        <w:rPr>
          <w:rFonts w:ascii="Arial" w:eastAsia="Arial" w:hAnsi="Arial" w:cs="Arial"/>
        </w:rPr>
        <w:t xml:space="preserve">. Please check the University website for the latest information and policies. </w:t>
      </w:r>
    </w:p>
    <w:p w14:paraId="77D65FBA" w14:textId="77777777" w:rsidR="00582289" w:rsidRDefault="00582289">
      <w:pPr>
        <w:rPr>
          <w:rFonts w:ascii="Arial" w:eastAsia="Arial" w:hAnsi="Arial" w:cs="Arial"/>
          <w:b/>
          <w:sz w:val="32"/>
          <w:szCs w:val="32"/>
        </w:rPr>
      </w:pPr>
    </w:p>
    <w:sectPr w:rsidR="00582289">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B0C9" w14:textId="77777777" w:rsidR="00F45AC4" w:rsidRDefault="00F45AC4">
      <w:r>
        <w:separator/>
      </w:r>
    </w:p>
  </w:endnote>
  <w:endnote w:type="continuationSeparator" w:id="0">
    <w:p w14:paraId="2F21ABEC" w14:textId="77777777" w:rsidR="00F45AC4" w:rsidRDefault="00F4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AC0F" w14:textId="77777777" w:rsidR="00582289" w:rsidRDefault="00B37E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EA6754A" w14:textId="77777777" w:rsidR="00582289" w:rsidRDefault="0058228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C6BD" w14:textId="77777777" w:rsidR="00582289" w:rsidRDefault="00B37E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939C2">
      <w:rPr>
        <w:noProof/>
        <w:color w:val="000000"/>
      </w:rPr>
      <w:t>1</w:t>
    </w:r>
    <w:r>
      <w:rPr>
        <w:color w:val="000000"/>
      </w:rPr>
      <w:fldChar w:fldCharType="end"/>
    </w:r>
  </w:p>
  <w:p w14:paraId="77C70F55" w14:textId="77777777" w:rsidR="00582289" w:rsidRDefault="0058228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0307" w14:textId="77777777" w:rsidR="00F45AC4" w:rsidRDefault="00F45AC4">
      <w:r>
        <w:separator/>
      </w:r>
    </w:p>
  </w:footnote>
  <w:footnote w:type="continuationSeparator" w:id="0">
    <w:p w14:paraId="0C44346C" w14:textId="77777777" w:rsidR="00F45AC4" w:rsidRDefault="00F45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1815"/>
    <w:multiLevelType w:val="multilevel"/>
    <w:tmpl w:val="39D61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EB2F85"/>
    <w:multiLevelType w:val="hybridMultilevel"/>
    <w:tmpl w:val="586C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C1636"/>
    <w:multiLevelType w:val="multilevel"/>
    <w:tmpl w:val="8A66E3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FA1D5D"/>
    <w:multiLevelType w:val="multilevel"/>
    <w:tmpl w:val="6EE4B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89"/>
    <w:rsid w:val="00145F4C"/>
    <w:rsid w:val="003A056B"/>
    <w:rsid w:val="00582289"/>
    <w:rsid w:val="005A537E"/>
    <w:rsid w:val="005F3A5F"/>
    <w:rsid w:val="0075146D"/>
    <w:rsid w:val="00790861"/>
    <w:rsid w:val="00807557"/>
    <w:rsid w:val="00847400"/>
    <w:rsid w:val="008C6ECB"/>
    <w:rsid w:val="009111ED"/>
    <w:rsid w:val="00921A5D"/>
    <w:rsid w:val="00A129CE"/>
    <w:rsid w:val="00A54782"/>
    <w:rsid w:val="00AB7319"/>
    <w:rsid w:val="00B37EF0"/>
    <w:rsid w:val="00B939C2"/>
    <w:rsid w:val="00BD3A82"/>
    <w:rsid w:val="00C415D6"/>
    <w:rsid w:val="00C46831"/>
    <w:rsid w:val="00D36651"/>
    <w:rsid w:val="00D604B9"/>
    <w:rsid w:val="00D64B6E"/>
    <w:rsid w:val="00E047BE"/>
    <w:rsid w:val="00E4338C"/>
    <w:rsid w:val="00E86EC7"/>
    <w:rsid w:val="00F45AC4"/>
    <w:rsid w:val="00F6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81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0" w:type="dxa"/>
        <w:left w:w="60" w:type="dxa"/>
        <w:bottom w:w="60" w:type="dxa"/>
        <w:right w:w="60" w:type="dxa"/>
      </w:tblCellMar>
    </w:tblPr>
  </w:style>
  <w:style w:type="paragraph" w:styleId="ListParagraph">
    <w:name w:val="List Paragraph"/>
    <w:basedOn w:val="Normal"/>
    <w:uiPriority w:val="34"/>
    <w:qFormat/>
    <w:rsid w:val="005A537E"/>
    <w:pPr>
      <w:ind w:left="720"/>
      <w:contextualSpacing/>
    </w:pPr>
  </w:style>
  <w:style w:type="character" w:styleId="Hyperlink">
    <w:name w:val="Hyperlink"/>
    <w:basedOn w:val="DefaultParagraphFont"/>
    <w:uiPriority w:val="99"/>
    <w:unhideWhenUsed/>
    <w:rsid w:val="00145F4C"/>
    <w:rPr>
      <w:color w:val="0000FF" w:themeColor="hyperlink"/>
      <w:u w:val="single"/>
    </w:rPr>
  </w:style>
  <w:style w:type="character" w:styleId="UnresolvedMention">
    <w:name w:val="Unresolved Mention"/>
    <w:basedOn w:val="DefaultParagraphFont"/>
    <w:uiPriority w:val="99"/>
    <w:rsid w:val="00145F4C"/>
    <w:rPr>
      <w:color w:val="605E5C"/>
      <w:shd w:val="clear" w:color="auto" w:fill="E1DFDD"/>
    </w:rPr>
  </w:style>
  <w:style w:type="paragraph" w:customStyle="1" w:styleId="courseblockdesc">
    <w:name w:val="courseblockdesc"/>
    <w:basedOn w:val="Normal"/>
    <w:rsid w:val="00E4338C"/>
    <w:pPr>
      <w:spacing w:before="100" w:beforeAutospacing="1" w:after="100" w:afterAutospacing="1"/>
    </w:pPr>
  </w:style>
  <w:style w:type="paragraph" w:customStyle="1" w:styleId="courseblockextra">
    <w:name w:val="courseblockextra"/>
    <w:basedOn w:val="Normal"/>
    <w:rsid w:val="00E4338C"/>
    <w:pPr>
      <w:spacing w:before="100" w:beforeAutospacing="1" w:after="100" w:afterAutospacing="1"/>
    </w:pPr>
  </w:style>
  <w:style w:type="character" w:styleId="Strong">
    <w:name w:val="Strong"/>
    <w:basedOn w:val="DefaultParagraphFont"/>
    <w:uiPriority w:val="22"/>
    <w:qFormat/>
    <w:rsid w:val="00E43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80383">
      <w:bodyDiv w:val="1"/>
      <w:marLeft w:val="0"/>
      <w:marRight w:val="0"/>
      <w:marTop w:val="0"/>
      <w:marBottom w:val="0"/>
      <w:divBdr>
        <w:top w:val="none" w:sz="0" w:space="0" w:color="auto"/>
        <w:left w:val="none" w:sz="0" w:space="0" w:color="auto"/>
        <w:bottom w:val="none" w:sz="0" w:space="0" w:color="auto"/>
        <w:right w:val="none" w:sz="0" w:space="0" w:color="auto"/>
      </w:divBdr>
    </w:div>
    <w:div w:id="1306201094">
      <w:bodyDiv w:val="1"/>
      <w:marLeft w:val="0"/>
      <w:marRight w:val="0"/>
      <w:marTop w:val="0"/>
      <w:marBottom w:val="0"/>
      <w:divBdr>
        <w:top w:val="none" w:sz="0" w:space="0" w:color="auto"/>
        <w:left w:val="none" w:sz="0" w:space="0" w:color="auto"/>
        <w:bottom w:val="none" w:sz="0" w:space="0" w:color="auto"/>
        <w:right w:val="none" w:sz="0" w:space="0" w:color="auto"/>
      </w:divBdr>
    </w:div>
    <w:div w:id="188825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ucker@uncg.edu" TargetMode="External"/><Relationship Id="rId13" Type="http://schemas.openxmlformats.org/officeDocument/2006/relationships/hyperlink" Target="http://deanofstudents.uncg.edu/poli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ds@uncg.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ncg.edu/dean/academic-integr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uncg.edu/dean/academic-integrity/faq/"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ovid.uncg.edu/reminders-from-student-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vahinton</dc:creator>
  <cp:lastModifiedBy>Virginia Hinton</cp:lastModifiedBy>
  <cp:revision>2</cp:revision>
  <dcterms:created xsi:type="dcterms:W3CDTF">2021-09-01T17:53:00Z</dcterms:created>
  <dcterms:modified xsi:type="dcterms:W3CDTF">2021-09-01T17:53:00Z</dcterms:modified>
</cp:coreProperties>
</file>